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3D" w:rsidRPr="009D0C6C" w:rsidRDefault="0054363D" w:rsidP="00765605">
      <w:pPr>
        <w:spacing w:after="0"/>
        <w:jc w:val="both"/>
        <w:rPr>
          <w:rFonts w:ascii="Book Antiqua" w:hAnsi="Book Antiqua" w:cs="Times New Roman"/>
          <w:b/>
          <w:sz w:val="32"/>
          <w:szCs w:val="32"/>
        </w:rPr>
      </w:pPr>
      <w:r w:rsidRPr="009D0C6C">
        <w:rPr>
          <w:rFonts w:ascii="Book Antiqua" w:hAnsi="Book Antiqua" w:cs="Times New Roman"/>
          <w:b/>
          <w:sz w:val="32"/>
          <w:szCs w:val="32"/>
        </w:rPr>
        <w:t>EXCELENTÍSSIMO SENHOR DOUTOR PROMOTOR DE JUSTIÇA DA COMARCA DE TUPÃ – SP.</w:t>
      </w:r>
    </w:p>
    <w:p w:rsidR="0054363D" w:rsidRPr="009D0C6C" w:rsidRDefault="0054363D" w:rsidP="00765605">
      <w:pPr>
        <w:spacing w:after="0"/>
        <w:jc w:val="both"/>
        <w:rPr>
          <w:rFonts w:ascii="Book Antiqua" w:hAnsi="Book Antiqua" w:cs="Times New Roman"/>
          <w:sz w:val="32"/>
          <w:szCs w:val="32"/>
        </w:rPr>
      </w:pPr>
    </w:p>
    <w:p w:rsidR="0054363D" w:rsidRPr="00765605" w:rsidRDefault="0054363D" w:rsidP="00765605">
      <w:pPr>
        <w:spacing w:after="0"/>
        <w:jc w:val="both"/>
        <w:rPr>
          <w:rFonts w:ascii="Book Antiqua" w:hAnsi="Book Antiqua" w:cs="Times New Roman"/>
          <w:sz w:val="26"/>
          <w:szCs w:val="26"/>
        </w:rPr>
      </w:pPr>
    </w:p>
    <w:p w:rsidR="0054363D" w:rsidRPr="00765605" w:rsidRDefault="0054363D" w:rsidP="00765605">
      <w:pPr>
        <w:spacing w:after="0"/>
        <w:jc w:val="both"/>
        <w:rPr>
          <w:rFonts w:ascii="Book Antiqua" w:hAnsi="Book Antiqua" w:cs="Times New Roman"/>
          <w:sz w:val="26"/>
          <w:szCs w:val="26"/>
        </w:rPr>
      </w:pPr>
    </w:p>
    <w:p w:rsidR="0054363D" w:rsidRDefault="0054363D"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EE59FE" w:rsidRPr="00765605" w:rsidRDefault="00EE59FE" w:rsidP="00765605">
      <w:pPr>
        <w:spacing w:after="0"/>
        <w:jc w:val="both"/>
        <w:rPr>
          <w:rFonts w:ascii="Book Antiqua" w:hAnsi="Book Antiqua" w:cs="Times New Roman"/>
          <w:sz w:val="26"/>
          <w:szCs w:val="26"/>
        </w:rPr>
      </w:pPr>
    </w:p>
    <w:p w:rsidR="00343963" w:rsidRPr="00765605" w:rsidRDefault="005727A3" w:rsidP="00765605">
      <w:pPr>
        <w:spacing w:after="0"/>
        <w:jc w:val="both"/>
        <w:rPr>
          <w:rFonts w:ascii="Book Antiqua" w:hAnsi="Book Antiqua" w:cs="Times New Roman"/>
          <w:sz w:val="26"/>
          <w:szCs w:val="26"/>
        </w:rPr>
      </w:pPr>
      <w:r>
        <w:rPr>
          <w:rFonts w:ascii="Book Antiqua" w:hAnsi="Book Antiqua" w:cs="Times New Roman"/>
          <w:b/>
          <w:sz w:val="26"/>
          <w:szCs w:val="26"/>
        </w:rPr>
        <w:t xml:space="preserve"> </w:t>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sidR="00992A6B">
        <w:rPr>
          <w:rFonts w:ascii="Book Antiqua" w:hAnsi="Book Antiqua" w:cs="Times New Roman"/>
          <w:b/>
          <w:sz w:val="26"/>
          <w:szCs w:val="26"/>
        </w:rPr>
        <w:t xml:space="preserve"> </w:t>
      </w:r>
      <w:r w:rsidR="00992A6B">
        <w:rPr>
          <w:rFonts w:ascii="Book Antiqua" w:hAnsi="Book Antiqua" w:cs="Times New Roman"/>
          <w:b/>
          <w:sz w:val="26"/>
          <w:szCs w:val="26"/>
        </w:rPr>
        <w:tab/>
      </w:r>
      <w:r w:rsidR="0054363D" w:rsidRPr="00765605">
        <w:rPr>
          <w:rFonts w:ascii="Book Antiqua" w:hAnsi="Book Antiqua" w:cs="Times New Roman"/>
          <w:b/>
          <w:sz w:val="26"/>
          <w:szCs w:val="26"/>
        </w:rPr>
        <w:t>LUÍS ALVES DE SOUZA</w:t>
      </w:r>
      <w:r w:rsidR="0054363D" w:rsidRPr="00765605">
        <w:rPr>
          <w:rFonts w:ascii="Book Antiqua" w:hAnsi="Book Antiqua" w:cs="Times New Roman"/>
          <w:sz w:val="26"/>
          <w:szCs w:val="26"/>
        </w:rPr>
        <w:t xml:space="preserve">, </w:t>
      </w:r>
      <w:r>
        <w:rPr>
          <w:rFonts w:ascii="Book Antiqua" w:hAnsi="Book Antiqua" w:cs="Times New Roman"/>
          <w:sz w:val="26"/>
          <w:szCs w:val="26"/>
        </w:rPr>
        <w:t xml:space="preserve">brasileiro, casado, empresário, portador do RG. n     e do CPF/MF n    , residente e domiciliado à Rua     n   nesta cidade e Comarca de </w:t>
      </w:r>
      <w:proofErr w:type="spellStart"/>
      <w:r>
        <w:rPr>
          <w:rFonts w:ascii="Book Antiqua" w:hAnsi="Book Antiqua" w:cs="Times New Roman"/>
          <w:sz w:val="26"/>
          <w:szCs w:val="26"/>
        </w:rPr>
        <w:t>Tupã-SP</w:t>
      </w:r>
      <w:proofErr w:type="spellEnd"/>
      <w:r>
        <w:rPr>
          <w:rFonts w:ascii="Book Antiqua" w:hAnsi="Book Antiqua" w:cs="Times New Roman"/>
          <w:sz w:val="26"/>
          <w:szCs w:val="26"/>
        </w:rPr>
        <w:t xml:space="preserve">, na qualidade de  </w:t>
      </w:r>
      <w:r w:rsidR="0054363D" w:rsidRPr="00765605">
        <w:rPr>
          <w:rFonts w:ascii="Book Antiqua" w:hAnsi="Book Antiqua" w:cs="Times New Roman"/>
          <w:sz w:val="26"/>
          <w:szCs w:val="26"/>
        </w:rPr>
        <w:t xml:space="preserve">Vereador </w:t>
      </w:r>
      <w:r>
        <w:rPr>
          <w:rFonts w:ascii="Book Antiqua" w:hAnsi="Book Antiqua" w:cs="Times New Roman"/>
          <w:sz w:val="26"/>
          <w:szCs w:val="26"/>
        </w:rPr>
        <w:t xml:space="preserve">da </w:t>
      </w:r>
      <w:r w:rsidR="0054363D" w:rsidRPr="00765605">
        <w:rPr>
          <w:rFonts w:ascii="Book Antiqua" w:hAnsi="Book Antiqua" w:cs="Times New Roman"/>
          <w:sz w:val="26"/>
          <w:szCs w:val="26"/>
        </w:rPr>
        <w:t xml:space="preserve">Câmara Municipal de Tupã vem, </w:t>
      </w:r>
      <w:r>
        <w:rPr>
          <w:rFonts w:ascii="Book Antiqua" w:hAnsi="Book Antiqua" w:cs="Times New Roman"/>
          <w:sz w:val="26"/>
          <w:szCs w:val="26"/>
        </w:rPr>
        <w:t xml:space="preserve">mui </w:t>
      </w:r>
      <w:r w:rsidR="0054363D" w:rsidRPr="00765605">
        <w:rPr>
          <w:rFonts w:ascii="Book Antiqua" w:hAnsi="Book Antiqua" w:cs="Times New Roman"/>
          <w:sz w:val="26"/>
          <w:szCs w:val="26"/>
        </w:rPr>
        <w:t xml:space="preserve">respeitosamente à presença de Vossa Excelência apresentar </w:t>
      </w:r>
      <w:r w:rsidR="0054363D" w:rsidRPr="00765605">
        <w:rPr>
          <w:rFonts w:ascii="Book Antiqua" w:hAnsi="Book Antiqua" w:cs="Times New Roman"/>
          <w:b/>
          <w:sz w:val="26"/>
          <w:szCs w:val="26"/>
        </w:rPr>
        <w:t>REPRESENT</w:t>
      </w:r>
      <w:r w:rsidR="00C94829" w:rsidRPr="00765605">
        <w:rPr>
          <w:rFonts w:ascii="Book Antiqua" w:hAnsi="Book Antiqua" w:cs="Times New Roman"/>
          <w:b/>
          <w:sz w:val="26"/>
          <w:szCs w:val="26"/>
        </w:rPr>
        <w:t>A</w:t>
      </w:r>
      <w:r w:rsidR="0054363D" w:rsidRPr="00765605">
        <w:rPr>
          <w:rFonts w:ascii="Book Antiqua" w:hAnsi="Book Antiqua" w:cs="Times New Roman"/>
          <w:b/>
          <w:sz w:val="26"/>
          <w:szCs w:val="26"/>
        </w:rPr>
        <w:t>ÇÃO</w:t>
      </w:r>
      <w:r w:rsidR="00343963" w:rsidRPr="00765605">
        <w:rPr>
          <w:rFonts w:ascii="Book Antiqua" w:hAnsi="Book Antiqua" w:cs="Times New Roman"/>
          <w:b/>
          <w:sz w:val="26"/>
          <w:szCs w:val="26"/>
        </w:rPr>
        <w:t xml:space="preserve">, </w:t>
      </w:r>
      <w:r w:rsidR="00035B0B" w:rsidRPr="005727A3">
        <w:rPr>
          <w:rFonts w:ascii="Book Antiqua" w:hAnsi="Book Antiqua" w:cs="Times New Roman"/>
          <w:sz w:val="26"/>
          <w:szCs w:val="26"/>
        </w:rPr>
        <w:t xml:space="preserve">contra </w:t>
      </w:r>
      <w:r>
        <w:rPr>
          <w:rFonts w:ascii="Book Antiqua" w:hAnsi="Book Antiqua" w:cs="Times New Roman"/>
          <w:sz w:val="26"/>
          <w:szCs w:val="26"/>
        </w:rPr>
        <w:t>a</w:t>
      </w:r>
      <w:r w:rsidR="00035B0B" w:rsidRPr="005727A3">
        <w:rPr>
          <w:rFonts w:ascii="Book Antiqua" w:hAnsi="Book Antiqua" w:cs="Times New Roman"/>
          <w:sz w:val="26"/>
          <w:szCs w:val="26"/>
        </w:rPr>
        <w:t>tos oriundos do</w:t>
      </w:r>
      <w:r w:rsidR="00035B0B" w:rsidRPr="00765605">
        <w:rPr>
          <w:rFonts w:ascii="Book Antiqua" w:hAnsi="Book Antiqua" w:cs="Times New Roman"/>
          <w:b/>
          <w:sz w:val="26"/>
          <w:szCs w:val="26"/>
        </w:rPr>
        <w:t xml:space="preserve"> G</w:t>
      </w:r>
      <w:r>
        <w:rPr>
          <w:rFonts w:ascii="Book Antiqua" w:hAnsi="Book Antiqua" w:cs="Times New Roman"/>
          <w:b/>
          <w:sz w:val="26"/>
          <w:szCs w:val="26"/>
        </w:rPr>
        <w:t>OVERNO MUNICIPAL DE TUPÃ</w:t>
      </w:r>
      <w:r w:rsidR="00035B0B" w:rsidRPr="00765605">
        <w:rPr>
          <w:rFonts w:ascii="Book Antiqua" w:hAnsi="Book Antiqua" w:cs="Times New Roman"/>
          <w:b/>
          <w:sz w:val="26"/>
          <w:szCs w:val="26"/>
        </w:rPr>
        <w:t xml:space="preserve">, </w:t>
      </w:r>
      <w:r w:rsidR="00343963" w:rsidRPr="00765605">
        <w:rPr>
          <w:rFonts w:ascii="Book Antiqua" w:hAnsi="Book Antiqua" w:cs="Times New Roman"/>
          <w:sz w:val="26"/>
          <w:szCs w:val="26"/>
        </w:rPr>
        <w:t>visando à tutela da ordem jurídica e dos interesses sociais e difusos, com fundamento nos artigos 127 e 129, inciso III da Constituição Federal</w:t>
      </w:r>
      <w:r w:rsidR="00035B0B" w:rsidRPr="00765605">
        <w:rPr>
          <w:rFonts w:ascii="Book Antiqua" w:hAnsi="Book Antiqua" w:cs="Times New Roman"/>
          <w:sz w:val="26"/>
          <w:szCs w:val="26"/>
        </w:rPr>
        <w:t>, nos seguintes termos</w:t>
      </w:r>
      <w:r w:rsidR="00343963" w:rsidRPr="00765605">
        <w:rPr>
          <w:rFonts w:ascii="Book Antiqua" w:hAnsi="Book Antiqua" w:cs="Times New Roman"/>
          <w:sz w:val="26"/>
          <w:szCs w:val="26"/>
        </w:rPr>
        <w:t>:</w:t>
      </w:r>
    </w:p>
    <w:p w:rsidR="00EE59FE" w:rsidRDefault="00EE59FE" w:rsidP="00765605">
      <w:pPr>
        <w:pStyle w:val="PargrafodaLista"/>
        <w:spacing w:after="0"/>
        <w:rPr>
          <w:rFonts w:ascii="Book Antiqua" w:hAnsi="Book Antiqua" w:cs="Times New Roman"/>
          <w:b/>
          <w:sz w:val="26"/>
          <w:szCs w:val="26"/>
        </w:rPr>
      </w:pPr>
    </w:p>
    <w:p w:rsidR="005727A3" w:rsidRDefault="005727A3" w:rsidP="00765605">
      <w:pPr>
        <w:pStyle w:val="PargrafodaLista"/>
        <w:spacing w:after="0"/>
        <w:rPr>
          <w:rFonts w:ascii="Book Antiqua" w:hAnsi="Book Antiqua" w:cs="Times New Roman"/>
          <w:b/>
          <w:sz w:val="26"/>
          <w:szCs w:val="26"/>
        </w:rPr>
      </w:pPr>
    </w:p>
    <w:p w:rsidR="005727A3" w:rsidRPr="00765605" w:rsidRDefault="005727A3" w:rsidP="00765605">
      <w:pPr>
        <w:pStyle w:val="PargrafodaLista"/>
        <w:spacing w:after="0"/>
        <w:rPr>
          <w:rFonts w:ascii="Book Antiqua" w:hAnsi="Book Antiqua" w:cs="Times New Roman"/>
          <w:b/>
          <w:sz w:val="26"/>
          <w:szCs w:val="26"/>
        </w:rPr>
      </w:pPr>
    </w:p>
    <w:p w:rsidR="00FC546E" w:rsidRPr="00765605" w:rsidRDefault="00343963" w:rsidP="00765605">
      <w:pPr>
        <w:pStyle w:val="PargrafodaLista"/>
        <w:numPr>
          <w:ilvl w:val="0"/>
          <w:numId w:val="2"/>
        </w:numPr>
        <w:spacing w:after="0"/>
        <w:jc w:val="both"/>
        <w:rPr>
          <w:rFonts w:ascii="Book Antiqua" w:hAnsi="Book Antiqua" w:cs="Times New Roman"/>
          <w:b/>
          <w:sz w:val="26"/>
          <w:szCs w:val="26"/>
        </w:rPr>
      </w:pPr>
      <w:r w:rsidRPr="00765605">
        <w:rPr>
          <w:rFonts w:ascii="Book Antiqua" w:hAnsi="Book Antiqua" w:cs="Times New Roman"/>
          <w:b/>
          <w:sz w:val="26"/>
          <w:szCs w:val="26"/>
        </w:rPr>
        <w:t>Dos Fatos</w:t>
      </w:r>
    </w:p>
    <w:p w:rsidR="00343963" w:rsidRDefault="00343963" w:rsidP="00765605">
      <w:pPr>
        <w:spacing w:after="0"/>
        <w:ind w:left="360"/>
        <w:jc w:val="both"/>
        <w:rPr>
          <w:rFonts w:ascii="Book Antiqua" w:hAnsi="Book Antiqua" w:cs="Times New Roman"/>
          <w:sz w:val="26"/>
          <w:szCs w:val="26"/>
        </w:rPr>
      </w:pPr>
    </w:p>
    <w:p w:rsidR="005727A3" w:rsidRDefault="005727A3" w:rsidP="00765605">
      <w:pPr>
        <w:spacing w:after="0"/>
        <w:ind w:left="360"/>
        <w:jc w:val="both"/>
        <w:rPr>
          <w:rFonts w:ascii="Book Antiqua" w:hAnsi="Book Antiqua" w:cs="Times New Roman"/>
          <w:sz w:val="26"/>
          <w:szCs w:val="26"/>
        </w:rPr>
      </w:pPr>
    </w:p>
    <w:p w:rsidR="005727A3" w:rsidRPr="00765605" w:rsidRDefault="005727A3" w:rsidP="00765605">
      <w:pPr>
        <w:spacing w:after="0"/>
        <w:ind w:left="360"/>
        <w:jc w:val="both"/>
        <w:rPr>
          <w:rFonts w:ascii="Book Antiqua" w:hAnsi="Book Antiqua" w:cs="Times New Roman"/>
          <w:sz w:val="26"/>
          <w:szCs w:val="26"/>
        </w:rPr>
      </w:pPr>
    </w:p>
    <w:p w:rsidR="00035B0B" w:rsidRDefault="00992A6B" w:rsidP="00765605">
      <w:pPr>
        <w:spacing w:after="0"/>
        <w:ind w:firstLine="2268"/>
        <w:jc w:val="both"/>
        <w:rPr>
          <w:rFonts w:ascii="Book Antiqua" w:hAnsi="Book Antiqua"/>
          <w:sz w:val="26"/>
          <w:szCs w:val="26"/>
        </w:rPr>
      </w:pPr>
      <w:r>
        <w:rPr>
          <w:rFonts w:ascii="Book Antiqua" w:hAnsi="Book Antiqua"/>
          <w:sz w:val="26"/>
          <w:szCs w:val="26"/>
        </w:rPr>
        <w:t xml:space="preserve"> </w:t>
      </w:r>
      <w:r>
        <w:rPr>
          <w:rFonts w:ascii="Book Antiqua" w:hAnsi="Book Antiqua"/>
          <w:sz w:val="26"/>
          <w:szCs w:val="26"/>
        </w:rPr>
        <w:tab/>
      </w:r>
      <w:r>
        <w:rPr>
          <w:rFonts w:ascii="Book Antiqua" w:hAnsi="Book Antiqua"/>
          <w:sz w:val="26"/>
          <w:szCs w:val="26"/>
        </w:rPr>
        <w:tab/>
      </w:r>
      <w:r w:rsidR="00214904">
        <w:rPr>
          <w:rFonts w:ascii="Book Antiqua" w:hAnsi="Book Antiqua"/>
          <w:sz w:val="26"/>
          <w:szCs w:val="26"/>
        </w:rPr>
        <w:t>Em meados de Dezembro de 2015 c</w:t>
      </w:r>
      <w:r w:rsidR="00035B0B" w:rsidRPr="00765605">
        <w:rPr>
          <w:rFonts w:ascii="Book Antiqua" w:hAnsi="Book Antiqua"/>
          <w:sz w:val="26"/>
          <w:szCs w:val="26"/>
        </w:rPr>
        <w:t>hegou ao conhecimento d</w:t>
      </w:r>
      <w:r w:rsidR="005727A3">
        <w:rPr>
          <w:rFonts w:ascii="Book Antiqua" w:hAnsi="Book Antiqua"/>
          <w:sz w:val="26"/>
          <w:szCs w:val="26"/>
        </w:rPr>
        <w:t>este</w:t>
      </w:r>
      <w:r w:rsidR="00035B0B" w:rsidRPr="00765605">
        <w:rPr>
          <w:rFonts w:ascii="Book Antiqua" w:hAnsi="Book Antiqua"/>
          <w:sz w:val="26"/>
          <w:szCs w:val="26"/>
        </w:rPr>
        <w:t xml:space="preserve"> Vereador, que o Processo Licitatório </w:t>
      </w:r>
      <w:r w:rsidR="006C754D" w:rsidRPr="00765605">
        <w:rPr>
          <w:rFonts w:ascii="Book Antiqua" w:hAnsi="Book Antiqua"/>
          <w:sz w:val="26"/>
          <w:szCs w:val="26"/>
        </w:rPr>
        <w:t>nº</w:t>
      </w:r>
      <w:r w:rsidR="00035B0B" w:rsidRPr="00765605">
        <w:rPr>
          <w:rFonts w:ascii="Book Antiqua" w:hAnsi="Book Antiqua"/>
          <w:sz w:val="26"/>
          <w:szCs w:val="26"/>
        </w:rPr>
        <w:t xml:space="preserve"> 8.198/2015 de 18 de setembro de 2015, referente ao fornecimento de Kit Escolar “Tênis + Sandália”, tendo como interessado a Secretaria Municipal de Educação da Estância Turística de Tupã, </w:t>
      </w:r>
      <w:r w:rsidR="006C754D" w:rsidRPr="00765605">
        <w:rPr>
          <w:rFonts w:ascii="Book Antiqua" w:hAnsi="Book Antiqua"/>
          <w:sz w:val="26"/>
          <w:szCs w:val="26"/>
        </w:rPr>
        <w:t>esta</w:t>
      </w:r>
      <w:r w:rsidR="00214904">
        <w:rPr>
          <w:rFonts w:ascii="Book Antiqua" w:hAnsi="Book Antiqua"/>
          <w:sz w:val="26"/>
          <w:szCs w:val="26"/>
        </w:rPr>
        <w:t>ria</w:t>
      </w:r>
      <w:r w:rsidR="006C754D" w:rsidRPr="00765605">
        <w:rPr>
          <w:rFonts w:ascii="Book Antiqua" w:hAnsi="Book Antiqua"/>
          <w:sz w:val="26"/>
          <w:szCs w:val="26"/>
        </w:rPr>
        <w:t xml:space="preserve"> eivado de </w:t>
      </w:r>
      <w:r w:rsidR="00214904">
        <w:rPr>
          <w:rFonts w:ascii="Book Antiqua" w:hAnsi="Book Antiqua"/>
          <w:sz w:val="26"/>
          <w:szCs w:val="26"/>
        </w:rPr>
        <w:t xml:space="preserve">diversos vícios e </w:t>
      </w:r>
      <w:r w:rsidR="006C754D" w:rsidRPr="00765605">
        <w:rPr>
          <w:rFonts w:ascii="Book Antiqua" w:hAnsi="Book Antiqua"/>
          <w:sz w:val="26"/>
          <w:szCs w:val="26"/>
        </w:rPr>
        <w:t xml:space="preserve">possíveis irregularidades. </w:t>
      </w:r>
    </w:p>
    <w:p w:rsidR="005727A3" w:rsidRDefault="005727A3" w:rsidP="00765605">
      <w:pPr>
        <w:spacing w:after="0"/>
        <w:ind w:firstLine="2268"/>
        <w:jc w:val="both"/>
        <w:rPr>
          <w:rFonts w:ascii="Book Antiqua" w:hAnsi="Book Antiqua"/>
          <w:sz w:val="26"/>
          <w:szCs w:val="26"/>
        </w:rPr>
      </w:pPr>
    </w:p>
    <w:p w:rsidR="00992A6B" w:rsidRDefault="00992A6B" w:rsidP="00765605">
      <w:pPr>
        <w:spacing w:after="0"/>
        <w:ind w:firstLine="2268"/>
        <w:jc w:val="both"/>
        <w:rPr>
          <w:rFonts w:ascii="Book Antiqua" w:hAnsi="Book Antiqua"/>
          <w:sz w:val="26"/>
          <w:szCs w:val="26"/>
        </w:rPr>
      </w:pPr>
    </w:p>
    <w:p w:rsidR="00992A6B" w:rsidRDefault="00992A6B" w:rsidP="00765605">
      <w:pPr>
        <w:spacing w:after="0"/>
        <w:ind w:firstLine="2268"/>
        <w:jc w:val="both"/>
        <w:rPr>
          <w:rFonts w:ascii="Book Antiqua" w:hAnsi="Book Antiqua"/>
          <w:sz w:val="26"/>
          <w:szCs w:val="26"/>
        </w:rPr>
      </w:pPr>
    </w:p>
    <w:p w:rsidR="00035B0B" w:rsidRDefault="00992A6B" w:rsidP="00992A6B">
      <w:pPr>
        <w:spacing w:after="0"/>
        <w:jc w:val="both"/>
        <w:rPr>
          <w:rFonts w:ascii="Book Antiqua" w:hAnsi="Book Antiqua"/>
          <w:sz w:val="26"/>
          <w:szCs w:val="26"/>
        </w:rPr>
      </w:pPr>
      <w:r>
        <w:rPr>
          <w:rFonts w:ascii="Book Antiqua" w:hAnsi="Book Antiqua"/>
          <w:sz w:val="26"/>
          <w:szCs w:val="26"/>
        </w:rPr>
        <w:t xml:space="preserve"> </w:t>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sidR="00214904">
        <w:rPr>
          <w:rFonts w:ascii="Book Antiqua" w:hAnsi="Book Antiqua"/>
          <w:sz w:val="26"/>
          <w:szCs w:val="26"/>
        </w:rPr>
        <w:t>Imediatamente requisitei</w:t>
      </w:r>
      <w:r w:rsidR="00BD43ED" w:rsidRPr="00765605">
        <w:rPr>
          <w:rFonts w:ascii="Book Antiqua" w:hAnsi="Book Antiqua"/>
          <w:sz w:val="26"/>
          <w:szCs w:val="26"/>
        </w:rPr>
        <w:t xml:space="preserve"> ao Município de Tupã cópias de todo procedimento licitatório </w:t>
      </w:r>
      <w:r w:rsidR="00A77CA4" w:rsidRPr="00765605">
        <w:rPr>
          <w:rFonts w:ascii="Book Antiqua" w:hAnsi="Book Antiqua"/>
          <w:sz w:val="26"/>
          <w:szCs w:val="26"/>
        </w:rPr>
        <w:t>que,</w:t>
      </w:r>
      <w:r w:rsidR="00BD43ED" w:rsidRPr="00765605">
        <w:rPr>
          <w:rFonts w:ascii="Book Antiqua" w:hAnsi="Book Antiqua"/>
          <w:sz w:val="26"/>
          <w:szCs w:val="26"/>
        </w:rPr>
        <w:t xml:space="preserve"> após </w:t>
      </w:r>
      <w:r w:rsidR="00214904">
        <w:rPr>
          <w:rFonts w:ascii="Book Antiqua" w:hAnsi="Book Antiqua"/>
          <w:sz w:val="26"/>
          <w:szCs w:val="26"/>
        </w:rPr>
        <w:t xml:space="preserve">minucioso </w:t>
      </w:r>
      <w:r w:rsidR="00BD43ED" w:rsidRPr="00765605">
        <w:rPr>
          <w:rFonts w:ascii="Book Antiqua" w:hAnsi="Book Antiqua"/>
          <w:sz w:val="26"/>
          <w:szCs w:val="26"/>
        </w:rPr>
        <w:t xml:space="preserve">estudo, </w:t>
      </w:r>
      <w:r w:rsidR="00A77CA4" w:rsidRPr="00765605">
        <w:rPr>
          <w:rFonts w:ascii="Book Antiqua" w:hAnsi="Book Antiqua"/>
          <w:sz w:val="26"/>
          <w:szCs w:val="26"/>
        </w:rPr>
        <w:t>apur</w:t>
      </w:r>
      <w:r w:rsidR="00214904">
        <w:rPr>
          <w:rFonts w:ascii="Book Antiqua" w:hAnsi="Book Antiqua"/>
          <w:sz w:val="26"/>
          <w:szCs w:val="26"/>
        </w:rPr>
        <w:t>ou</w:t>
      </w:r>
      <w:r w:rsidR="00A77CA4" w:rsidRPr="00765605">
        <w:rPr>
          <w:rFonts w:ascii="Book Antiqua" w:hAnsi="Book Antiqua"/>
          <w:sz w:val="26"/>
          <w:szCs w:val="26"/>
        </w:rPr>
        <w:t>-se</w:t>
      </w:r>
      <w:r w:rsidR="00BD43ED" w:rsidRPr="00765605">
        <w:rPr>
          <w:rFonts w:ascii="Book Antiqua" w:hAnsi="Book Antiqua"/>
          <w:sz w:val="26"/>
          <w:szCs w:val="26"/>
        </w:rPr>
        <w:t xml:space="preserve"> </w:t>
      </w:r>
      <w:proofErr w:type="gramStart"/>
      <w:r w:rsidR="00BD43ED" w:rsidRPr="00765605">
        <w:rPr>
          <w:rFonts w:ascii="Book Antiqua" w:hAnsi="Book Antiqua"/>
          <w:sz w:val="26"/>
          <w:szCs w:val="26"/>
        </w:rPr>
        <w:t>vári</w:t>
      </w:r>
      <w:r w:rsidR="00A77CA4" w:rsidRPr="00765605">
        <w:rPr>
          <w:rFonts w:ascii="Book Antiqua" w:hAnsi="Book Antiqua"/>
          <w:sz w:val="26"/>
          <w:szCs w:val="26"/>
        </w:rPr>
        <w:t>os</w:t>
      </w:r>
      <w:proofErr w:type="gramEnd"/>
      <w:r w:rsidR="00035B0B" w:rsidRPr="00765605">
        <w:rPr>
          <w:rFonts w:ascii="Book Antiqua" w:hAnsi="Book Antiqua"/>
          <w:sz w:val="26"/>
          <w:szCs w:val="26"/>
        </w:rPr>
        <w:t xml:space="preserve"> fatos que deixa</w:t>
      </w:r>
      <w:r w:rsidR="00214904">
        <w:rPr>
          <w:rFonts w:ascii="Book Antiqua" w:hAnsi="Book Antiqua"/>
          <w:sz w:val="26"/>
          <w:szCs w:val="26"/>
        </w:rPr>
        <w:t>ram</w:t>
      </w:r>
      <w:r w:rsidR="00035B0B" w:rsidRPr="00765605">
        <w:rPr>
          <w:rFonts w:ascii="Book Antiqua" w:hAnsi="Book Antiqua"/>
          <w:sz w:val="26"/>
          <w:szCs w:val="26"/>
        </w:rPr>
        <w:t xml:space="preserve"> dúvidas acerca da idoneidade das empresas que apresentaram proposta comercial – cotação de calçados, também resta dúvida acerca da idoneidade da empresa vencedora do certame, bem como vários</w:t>
      </w:r>
      <w:r w:rsidR="00A77CA4" w:rsidRPr="00765605">
        <w:rPr>
          <w:rFonts w:ascii="Book Antiqua" w:hAnsi="Book Antiqua"/>
          <w:sz w:val="26"/>
          <w:szCs w:val="26"/>
        </w:rPr>
        <w:t xml:space="preserve"> outros fatores, se</w:t>
      </w:r>
      <w:r w:rsidR="00035B0B" w:rsidRPr="00765605">
        <w:rPr>
          <w:rFonts w:ascii="Book Antiqua" w:hAnsi="Book Antiqua"/>
          <w:sz w:val="26"/>
          <w:szCs w:val="26"/>
        </w:rPr>
        <w:t>não vejamos:</w:t>
      </w:r>
    </w:p>
    <w:p w:rsidR="00A00CE1" w:rsidRPr="00765605" w:rsidRDefault="00A00CE1" w:rsidP="00765605">
      <w:pPr>
        <w:spacing w:after="0"/>
        <w:ind w:firstLine="2268"/>
        <w:jc w:val="both"/>
        <w:rPr>
          <w:rFonts w:ascii="Book Antiqua" w:hAnsi="Book Antiqua"/>
          <w:sz w:val="26"/>
          <w:szCs w:val="26"/>
        </w:rPr>
      </w:pPr>
    </w:p>
    <w:p w:rsidR="00035B0B" w:rsidRDefault="00035B0B" w:rsidP="00765605">
      <w:pPr>
        <w:pStyle w:val="PargrafodaLista"/>
        <w:numPr>
          <w:ilvl w:val="0"/>
          <w:numId w:val="7"/>
        </w:numPr>
        <w:spacing w:after="0"/>
        <w:jc w:val="both"/>
        <w:rPr>
          <w:rFonts w:ascii="Book Antiqua" w:hAnsi="Book Antiqua"/>
          <w:sz w:val="26"/>
          <w:szCs w:val="26"/>
        </w:rPr>
      </w:pPr>
      <w:r w:rsidRPr="00765605">
        <w:rPr>
          <w:rFonts w:ascii="Book Antiqua" w:hAnsi="Book Antiqua"/>
          <w:sz w:val="26"/>
          <w:szCs w:val="26"/>
        </w:rPr>
        <w:t xml:space="preserve">O Procedimento Interno nº 8.198/2015 de 10/09/15, inicia-se nas fls. 02, </w:t>
      </w:r>
      <w:r w:rsidR="00CF4A60" w:rsidRPr="00765605">
        <w:rPr>
          <w:rFonts w:ascii="Book Antiqua" w:hAnsi="Book Antiqua"/>
          <w:sz w:val="26"/>
          <w:szCs w:val="26"/>
        </w:rPr>
        <w:t>tendo como objeto o</w:t>
      </w:r>
      <w:r w:rsidRPr="00765605">
        <w:rPr>
          <w:rFonts w:ascii="Book Antiqua" w:hAnsi="Book Antiqua"/>
          <w:sz w:val="26"/>
          <w:szCs w:val="26"/>
        </w:rPr>
        <w:t xml:space="preserve"> Fornecimento de Kit Escolar “Tênis + Sandália”, à Secretaria Municipal da Educação e, nas fls. 03 consta data de 18/09/2015 às 16:07:48 (horas), no entanto, segundo documento de fls. 14, consta o número do Processo Interno 8.198/2015 como tendo sido recebido na data de 03.08.2015, ou seja, o documento de fls. 14 consta data de 03.08.2015, </w:t>
      </w:r>
      <w:r w:rsidRPr="00765605">
        <w:rPr>
          <w:rFonts w:ascii="Book Antiqua" w:hAnsi="Book Antiqua"/>
          <w:b/>
          <w:sz w:val="26"/>
          <w:szCs w:val="26"/>
          <w:u w:val="single"/>
        </w:rPr>
        <w:t xml:space="preserve">portanto 45 dias antes da data de </w:t>
      </w:r>
      <w:proofErr w:type="spellStart"/>
      <w:r w:rsidRPr="00765605">
        <w:rPr>
          <w:rFonts w:ascii="Book Antiqua" w:hAnsi="Book Antiqua"/>
          <w:b/>
          <w:sz w:val="26"/>
          <w:szCs w:val="26"/>
          <w:u w:val="single"/>
        </w:rPr>
        <w:t>inicio</w:t>
      </w:r>
      <w:proofErr w:type="spellEnd"/>
      <w:r w:rsidRPr="00765605">
        <w:rPr>
          <w:rFonts w:ascii="Book Antiqua" w:hAnsi="Book Antiqua"/>
          <w:b/>
          <w:sz w:val="26"/>
          <w:szCs w:val="26"/>
          <w:u w:val="single"/>
        </w:rPr>
        <w:t xml:space="preserve"> do Procedimento Interno</w:t>
      </w:r>
      <w:r w:rsidRPr="00765605">
        <w:rPr>
          <w:rFonts w:ascii="Book Antiqua" w:hAnsi="Book Antiqua"/>
          <w:sz w:val="26"/>
          <w:szCs w:val="26"/>
        </w:rPr>
        <w:t>.</w:t>
      </w:r>
    </w:p>
    <w:p w:rsidR="00214904" w:rsidRPr="00765605" w:rsidRDefault="00214904" w:rsidP="00214904">
      <w:pPr>
        <w:pStyle w:val="PargrafodaLista"/>
        <w:spacing w:after="0"/>
        <w:jc w:val="both"/>
        <w:rPr>
          <w:rFonts w:ascii="Book Antiqua" w:hAnsi="Book Antiqua"/>
          <w:sz w:val="26"/>
          <w:szCs w:val="26"/>
        </w:rPr>
      </w:pPr>
    </w:p>
    <w:p w:rsidR="00BD43ED" w:rsidRPr="00765605" w:rsidRDefault="00BD43ED" w:rsidP="00765605">
      <w:pPr>
        <w:pStyle w:val="PargrafodaLista"/>
        <w:spacing w:after="0"/>
        <w:jc w:val="both"/>
        <w:rPr>
          <w:rFonts w:ascii="Book Antiqua" w:hAnsi="Book Antiqua"/>
          <w:sz w:val="26"/>
          <w:szCs w:val="26"/>
        </w:rPr>
      </w:pPr>
    </w:p>
    <w:p w:rsidR="00735F0A" w:rsidRPr="00765605" w:rsidRDefault="00BD43ED" w:rsidP="00765605">
      <w:pPr>
        <w:pStyle w:val="PargrafodaLista"/>
        <w:numPr>
          <w:ilvl w:val="0"/>
          <w:numId w:val="7"/>
        </w:numPr>
        <w:spacing w:after="0"/>
        <w:jc w:val="both"/>
        <w:rPr>
          <w:rFonts w:ascii="Book Antiqua" w:hAnsi="Book Antiqua"/>
          <w:sz w:val="26"/>
          <w:szCs w:val="26"/>
        </w:rPr>
      </w:pPr>
      <w:r w:rsidRPr="00765605">
        <w:rPr>
          <w:rFonts w:ascii="Book Antiqua" w:hAnsi="Book Antiqua"/>
          <w:sz w:val="26"/>
          <w:szCs w:val="26"/>
        </w:rPr>
        <w:t xml:space="preserve">O </w:t>
      </w:r>
      <w:r w:rsidR="00035B0B" w:rsidRPr="00765605">
        <w:rPr>
          <w:rFonts w:ascii="Book Antiqua" w:hAnsi="Book Antiqua"/>
          <w:sz w:val="26"/>
          <w:szCs w:val="26"/>
        </w:rPr>
        <w:t>Documento de fls. 04 (SOLICITAÇÃO DE MATERIAIS/SERVIÇOS), descrição: Aquisição de Tênis e Sandália (TIPO PAPETE) escolar, formulado pela Secretaria Municipal de Educação, const</w:t>
      </w:r>
      <w:r w:rsidRPr="00765605">
        <w:rPr>
          <w:rFonts w:ascii="Book Antiqua" w:hAnsi="Book Antiqua"/>
          <w:sz w:val="26"/>
          <w:szCs w:val="26"/>
        </w:rPr>
        <w:t>ou</w:t>
      </w:r>
      <w:r w:rsidR="00035B0B" w:rsidRPr="00765605">
        <w:rPr>
          <w:rFonts w:ascii="Book Antiqua" w:hAnsi="Book Antiqua"/>
          <w:sz w:val="26"/>
          <w:szCs w:val="26"/>
        </w:rPr>
        <w:t xml:space="preserve"> somente a assinatura do então Senhor Secretário Municipal da Educação, </w:t>
      </w:r>
      <w:r w:rsidR="00035B0B" w:rsidRPr="00765605">
        <w:rPr>
          <w:rFonts w:ascii="Book Antiqua" w:hAnsi="Book Antiqua"/>
          <w:b/>
          <w:sz w:val="26"/>
          <w:szCs w:val="26"/>
        </w:rPr>
        <w:t>não constando assinatura do Prefeito Municipal “autorizando” referida compra</w:t>
      </w:r>
      <w:r w:rsidR="00035B0B" w:rsidRPr="00765605">
        <w:rPr>
          <w:rFonts w:ascii="Book Antiqua" w:hAnsi="Book Antiqua"/>
          <w:sz w:val="26"/>
          <w:szCs w:val="26"/>
        </w:rPr>
        <w:t xml:space="preserve">, nem assinatura do Almoxarifado. Consta valor manuscrito indicando o valor total de R$ 614.100,00. </w:t>
      </w:r>
    </w:p>
    <w:p w:rsidR="00735F0A" w:rsidRDefault="00735F0A" w:rsidP="00765605">
      <w:pPr>
        <w:pStyle w:val="PargrafodaLista"/>
        <w:spacing w:after="0"/>
        <w:rPr>
          <w:rFonts w:ascii="Book Antiqua" w:hAnsi="Book Antiqua"/>
          <w:sz w:val="26"/>
          <w:szCs w:val="26"/>
        </w:rPr>
      </w:pPr>
    </w:p>
    <w:p w:rsidR="00214904" w:rsidRPr="00765605" w:rsidRDefault="00214904" w:rsidP="00765605">
      <w:pPr>
        <w:pStyle w:val="PargrafodaLista"/>
        <w:spacing w:after="0"/>
        <w:rPr>
          <w:rFonts w:ascii="Book Antiqua" w:hAnsi="Book Antiqua"/>
          <w:sz w:val="26"/>
          <w:szCs w:val="26"/>
        </w:rPr>
      </w:pPr>
    </w:p>
    <w:p w:rsidR="00035B0B" w:rsidRPr="00765605" w:rsidRDefault="00735F0A" w:rsidP="00765605">
      <w:pPr>
        <w:pStyle w:val="PargrafodaLista"/>
        <w:numPr>
          <w:ilvl w:val="0"/>
          <w:numId w:val="7"/>
        </w:numPr>
        <w:spacing w:after="0"/>
        <w:jc w:val="both"/>
        <w:rPr>
          <w:rFonts w:ascii="Book Antiqua" w:hAnsi="Book Antiqua"/>
          <w:sz w:val="26"/>
          <w:szCs w:val="26"/>
        </w:rPr>
      </w:pPr>
      <w:r w:rsidRPr="00765605">
        <w:rPr>
          <w:rFonts w:ascii="Book Antiqua" w:hAnsi="Book Antiqua"/>
          <w:sz w:val="26"/>
          <w:szCs w:val="26"/>
        </w:rPr>
        <w:t xml:space="preserve">Não há </w:t>
      </w:r>
      <w:r w:rsidR="00035B0B" w:rsidRPr="00765605">
        <w:rPr>
          <w:rFonts w:ascii="Book Antiqua" w:hAnsi="Book Antiqua"/>
          <w:sz w:val="26"/>
          <w:szCs w:val="26"/>
        </w:rPr>
        <w:t>maiores detalhes dos Tênis e ou Sandália</w:t>
      </w:r>
      <w:r w:rsidRPr="00765605">
        <w:rPr>
          <w:rFonts w:ascii="Book Antiqua" w:hAnsi="Book Antiqua"/>
          <w:sz w:val="26"/>
          <w:szCs w:val="26"/>
        </w:rPr>
        <w:t>s requisitadas</w:t>
      </w:r>
      <w:r w:rsidR="00035B0B" w:rsidRPr="00765605">
        <w:rPr>
          <w:rFonts w:ascii="Book Antiqua" w:hAnsi="Book Antiqua"/>
          <w:sz w:val="26"/>
          <w:szCs w:val="26"/>
        </w:rPr>
        <w:t xml:space="preserve"> pela Secretaria Municipal da Educação. </w:t>
      </w:r>
      <w:r w:rsidRPr="00765605">
        <w:rPr>
          <w:rFonts w:ascii="Book Antiqua" w:hAnsi="Book Antiqua"/>
          <w:sz w:val="26"/>
          <w:szCs w:val="26"/>
        </w:rPr>
        <w:t>Entretanto</w:t>
      </w:r>
      <w:r w:rsidR="00035B0B" w:rsidRPr="00765605">
        <w:rPr>
          <w:rFonts w:ascii="Book Antiqua" w:hAnsi="Book Antiqua"/>
          <w:sz w:val="26"/>
          <w:szCs w:val="26"/>
        </w:rPr>
        <w:t>, o Documento de fls. 09 à 13, consta de forma minuciosa a descrição dos Kits Tênis + Sandália</w:t>
      </w:r>
      <w:r w:rsidRPr="00765605">
        <w:rPr>
          <w:rFonts w:ascii="Book Antiqua" w:hAnsi="Book Antiqua"/>
          <w:sz w:val="26"/>
          <w:szCs w:val="26"/>
        </w:rPr>
        <w:t>.</w:t>
      </w:r>
    </w:p>
    <w:p w:rsidR="00735F0A" w:rsidRDefault="00735F0A" w:rsidP="00765605">
      <w:pPr>
        <w:spacing w:after="0"/>
        <w:jc w:val="both"/>
        <w:rPr>
          <w:rFonts w:ascii="Book Antiqua" w:hAnsi="Book Antiqua"/>
          <w:color w:val="FF0000"/>
          <w:sz w:val="26"/>
          <w:szCs w:val="26"/>
        </w:rPr>
      </w:pPr>
    </w:p>
    <w:p w:rsidR="00214904" w:rsidRPr="00765605" w:rsidRDefault="00214904" w:rsidP="00765605">
      <w:pPr>
        <w:spacing w:after="0"/>
        <w:jc w:val="both"/>
        <w:rPr>
          <w:rFonts w:ascii="Book Antiqua" w:hAnsi="Book Antiqua"/>
          <w:color w:val="FF0000"/>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b/>
          <w:sz w:val="26"/>
          <w:szCs w:val="26"/>
        </w:rPr>
        <w:t xml:space="preserve">Do </w:t>
      </w:r>
      <w:r w:rsidR="00A948BA" w:rsidRPr="00765605">
        <w:rPr>
          <w:rFonts w:ascii="Book Antiqua" w:hAnsi="Book Antiqua"/>
          <w:b/>
          <w:sz w:val="26"/>
          <w:szCs w:val="26"/>
        </w:rPr>
        <w:t>P</w:t>
      </w:r>
      <w:r w:rsidRPr="00765605">
        <w:rPr>
          <w:rFonts w:ascii="Book Antiqua" w:hAnsi="Book Antiqua"/>
          <w:b/>
          <w:sz w:val="26"/>
          <w:szCs w:val="26"/>
        </w:rPr>
        <w:t>regão</w:t>
      </w:r>
      <w:r w:rsidRPr="00765605">
        <w:rPr>
          <w:rFonts w:ascii="Book Antiqua" w:hAnsi="Book Antiqua"/>
          <w:sz w:val="26"/>
          <w:szCs w:val="26"/>
        </w:rPr>
        <w:t xml:space="preserve">. Pelos documentos </w:t>
      </w:r>
      <w:r w:rsidR="00A948BA" w:rsidRPr="00765605">
        <w:rPr>
          <w:rFonts w:ascii="Book Antiqua" w:hAnsi="Book Antiqua"/>
          <w:sz w:val="26"/>
          <w:szCs w:val="26"/>
        </w:rPr>
        <w:t>constantes no</w:t>
      </w:r>
      <w:r w:rsidRPr="00765605">
        <w:rPr>
          <w:rFonts w:ascii="Book Antiqua" w:hAnsi="Book Antiqua"/>
          <w:sz w:val="26"/>
          <w:szCs w:val="26"/>
        </w:rPr>
        <w:t xml:space="preserve"> Procedimento Interno, vê-se claramente que por força da Portaria 14.803/13 que foi designado pregoeiro Gustavo Figueiredo Li</w:t>
      </w:r>
      <w:r w:rsidR="00A948BA" w:rsidRPr="00765605">
        <w:rPr>
          <w:rFonts w:ascii="Book Antiqua" w:hAnsi="Book Antiqua"/>
          <w:sz w:val="26"/>
          <w:szCs w:val="26"/>
        </w:rPr>
        <w:t>no</w:t>
      </w:r>
      <w:r w:rsidRPr="00765605">
        <w:rPr>
          <w:rFonts w:ascii="Book Antiqua" w:hAnsi="Book Antiqua"/>
          <w:sz w:val="26"/>
          <w:szCs w:val="26"/>
        </w:rPr>
        <w:t xml:space="preserve"> Rosa e, estando este impedido foi designado à servidora Kátia Cilene Pires, no entanto, quem atuou como pregoeira neste certame foi a Senhora </w:t>
      </w:r>
      <w:r w:rsidRPr="00765605">
        <w:rPr>
          <w:rFonts w:ascii="Book Antiqua" w:hAnsi="Book Antiqua"/>
          <w:b/>
          <w:sz w:val="26"/>
          <w:szCs w:val="26"/>
        </w:rPr>
        <w:t>FABIANA MORENO SATO</w:t>
      </w:r>
      <w:r w:rsidRPr="00765605">
        <w:rPr>
          <w:rFonts w:ascii="Book Antiqua" w:hAnsi="Book Antiqua"/>
          <w:sz w:val="26"/>
          <w:szCs w:val="26"/>
        </w:rPr>
        <w:t xml:space="preserve">, não havendo nos autos do referido procedimento a competente e necessária </w:t>
      </w:r>
      <w:r w:rsidRPr="00765605">
        <w:rPr>
          <w:rFonts w:ascii="Book Antiqua" w:hAnsi="Book Antiqua"/>
          <w:b/>
          <w:sz w:val="26"/>
          <w:szCs w:val="26"/>
        </w:rPr>
        <w:t>PORTARIA</w:t>
      </w:r>
      <w:r w:rsidRPr="00765605">
        <w:rPr>
          <w:rFonts w:ascii="Book Antiqua" w:hAnsi="Book Antiqua"/>
          <w:sz w:val="26"/>
          <w:szCs w:val="26"/>
        </w:rPr>
        <w:t xml:space="preserve"> de nomeação para exercer as funções de pregoeira. Também causa ainda mais espécie que no presente certame, estava presente, segundo a Ata de Sessão Pública de fls. 85 à 87 a “</w:t>
      </w:r>
      <w:proofErr w:type="gramStart"/>
      <w:r w:rsidRPr="00765605">
        <w:rPr>
          <w:rFonts w:ascii="Book Antiqua" w:hAnsi="Book Antiqua"/>
          <w:sz w:val="26"/>
          <w:szCs w:val="26"/>
        </w:rPr>
        <w:t xml:space="preserve">pregoeira”  </w:t>
      </w:r>
      <w:r w:rsidRPr="00765605">
        <w:rPr>
          <w:rFonts w:ascii="Book Antiqua" w:hAnsi="Book Antiqua"/>
          <w:b/>
          <w:sz w:val="26"/>
          <w:szCs w:val="26"/>
        </w:rPr>
        <w:t>FABIANA</w:t>
      </w:r>
      <w:proofErr w:type="gramEnd"/>
      <w:r w:rsidRPr="00765605">
        <w:rPr>
          <w:rFonts w:ascii="Book Antiqua" w:hAnsi="Book Antiqua"/>
          <w:b/>
          <w:sz w:val="26"/>
          <w:szCs w:val="26"/>
        </w:rPr>
        <w:t xml:space="preserve"> MORENO SATO</w:t>
      </w:r>
      <w:r w:rsidRPr="00765605">
        <w:rPr>
          <w:rFonts w:ascii="Book Antiqua" w:hAnsi="Book Antiqua"/>
          <w:sz w:val="26"/>
          <w:szCs w:val="26"/>
        </w:rPr>
        <w:t xml:space="preserve"> e somente </w:t>
      </w:r>
      <w:r w:rsidRPr="00765605">
        <w:rPr>
          <w:rFonts w:ascii="Book Antiqua" w:hAnsi="Book Antiqua"/>
          <w:b/>
          <w:sz w:val="26"/>
          <w:szCs w:val="26"/>
        </w:rPr>
        <w:t>UM</w:t>
      </w:r>
      <w:r w:rsidRPr="00765605">
        <w:rPr>
          <w:rFonts w:ascii="Book Antiqua" w:hAnsi="Book Antiqua"/>
          <w:sz w:val="26"/>
          <w:szCs w:val="26"/>
        </w:rPr>
        <w:t xml:space="preserve"> membro</w:t>
      </w:r>
      <w:r w:rsidR="00321410" w:rsidRPr="00765605">
        <w:rPr>
          <w:rFonts w:ascii="Book Antiqua" w:hAnsi="Book Antiqua"/>
          <w:sz w:val="26"/>
          <w:szCs w:val="26"/>
        </w:rPr>
        <w:t>, o servidor público</w:t>
      </w:r>
      <w:r w:rsidRPr="00765605">
        <w:rPr>
          <w:rFonts w:ascii="Book Antiqua" w:hAnsi="Book Antiqua"/>
          <w:sz w:val="26"/>
          <w:szCs w:val="26"/>
        </w:rPr>
        <w:t xml:space="preserve"> </w:t>
      </w:r>
      <w:r w:rsidRPr="00765605">
        <w:rPr>
          <w:rFonts w:ascii="Book Antiqua" w:hAnsi="Book Antiqua"/>
          <w:b/>
          <w:sz w:val="26"/>
          <w:szCs w:val="26"/>
        </w:rPr>
        <w:t>ORLANDO DE OLIVEIRA</w:t>
      </w:r>
      <w:r w:rsidRPr="00765605">
        <w:rPr>
          <w:rFonts w:ascii="Book Antiqua" w:hAnsi="Book Antiqua"/>
          <w:sz w:val="26"/>
          <w:szCs w:val="26"/>
        </w:rPr>
        <w:t>, desatendendo o disposto no artigo 51 da Lei 8.666/93 que</w:t>
      </w:r>
      <w:r w:rsidRPr="00765605">
        <w:rPr>
          <w:rFonts w:ascii="Book Antiqua" w:hAnsi="Book Antiqua" w:cs="Arial"/>
          <w:sz w:val="26"/>
          <w:szCs w:val="26"/>
        </w:rPr>
        <w:t xml:space="preserve"> claramente determina mínimo de </w:t>
      </w:r>
      <w:r w:rsidRPr="00765605">
        <w:rPr>
          <w:rFonts w:ascii="Book Antiqua" w:hAnsi="Book Antiqua" w:cs="Arial"/>
          <w:b/>
          <w:sz w:val="26"/>
          <w:szCs w:val="26"/>
        </w:rPr>
        <w:t>3 (três)</w:t>
      </w:r>
      <w:r w:rsidRPr="00765605">
        <w:rPr>
          <w:rFonts w:ascii="Book Antiqua" w:hAnsi="Book Antiqua" w:cs="Arial"/>
          <w:sz w:val="26"/>
          <w:szCs w:val="26"/>
        </w:rPr>
        <w:t xml:space="preserve"> membros, senão vejamos:</w:t>
      </w:r>
    </w:p>
    <w:p w:rsidR="00A948BA" w:rsidRPr="00765605" w:rsidRDefault="00A948BA" w:rsidP="00765605">
      <w:pPr>
        <w:spacing w:after="0"/>
        <w:ind w:left="720"/>
        <w:jc w:val="both"/>
        <w:rPr>
          <w:rFonts w:ascii="Book Antiqua" w:hAnsi="Book Antiqua" w:cs="Arial"/>
          <w:sz w:val="26"/>
          <w:szCs w:val="26"/>
        </w:rPr>
      </w:pPr>
    </w:p>
    <w:p w:rsidR="00A948BA" w:rsidRPr="00765605" w:rsidRDefault="00A948BA" w:rsidP="00765605">
      <w:pPr>
        <w:spacing w:after="0"/>
        <w:ind w:left="720"/>
        <w:jc w:val="both"/>
        <w:rPr>
          <w:rFonts w:ascii="Book Antiqua" w:hAnsi="Book Antiqua" w:cs="Arial"/>
          <w:sz w:val="26"/>
          <w:szCs w:val="26"/>
        </w:rPr>
      </w:pPr>
    </w:p>
    <w:p w:rsidR="00035B0B" w:rsidRDefault="00035B0B" w:rsidP="00765605">
      <w:pPr>
        <w:spacing w:after="0"/>
        <w:ind w:left="2124"/>
        <w:jc w:val="both"/>
        <w:rPr>
          <w:rFonts w:ascii="Book Antiqua" w:hAnsi="Book Antiqua" w:cs="Arial"/>
          <w:sz w:val="26"/>
          <w:szCs w:val="26"/>
        </w:rPr>
      </w:pPr>
      <w:r w:rsidRPr="00765605">
        <w:rPr>
          <w:rFonts w:ascii="Book Antiqua" w:hAnsi="Book Antiqua" w:cs="Arial"/>
          <w:sz w:val="26"/>
          <w:szCs w:val="26"/>
        </w:rPr>
        <w:lastRenderedPageBreak/>
        <w:t xml:space="preserve">Art. 51.  A habilitação preliminar, a inscrição em registro cadastral, a sua alteração ou cancelamento, e as propostas serão processadas e julgadas por </w:t>
      </w:r>
      <w:r w:rsidRPr="00765605">
        <w:rPr>
          <w:rFonts w:ascii="Book Antiqua" w:hAnsi="Book Antiqua" w:cs="Arial"/>
          <w:b/>
          <w:sz w:val="26"/>
          <w:szCs w:val="26"/>
          <w:u w:val="single"/>
        </w:rPr>
        <w:t>comissão permanente ou especial de, no mínimo, 3 (três) membros</w:t>
      </w:r>
      <w:r w:rsidRPr="00765605">
        <w:rPr>
          <w:rFonts w:ascii="Book Antiqua" w:hAnsi="Book Antiqua" w:cs="Arial"/>
          <w:sz w:val="26"/>
          <w:szCs w:val="26"/>
        </w:rPr>
        <w:t>, sendo pelo menos 2 (dois) deles servidores qualificados pertencentes aos quadros permanentes dos órgãos da Administração responsáveis pela licitação.</w:t>
      </w:r>
    </w:p>
    <w:p w:rsidR="00214904" w:rsidRPr="00765605" w:rsidRDefault="00214904" w:rsidP="00765605">
      <w:pPr>
        <w:spacing w:after="0"/>
        <w:ind w:left="2124"/>
        <w:jc w:val="both"/>
        <w:rPr>
          <w:rFonts w:ascii="Book Antiqua" w:hAnsi="Book Antiqua" w:cs="Arial"/>
          <w:sz w:val="26"/>
          <w:szCs w:val="26"/>
        </w:rPr>
      </w:pPr>
    </w:p>
    <w:p w:rsidR="00035B0B" w:rsidRDefault="00035B0B" w:rsidP="00765605">
      <w:pPr>
        <w:spacing w:after="0"/>
        <w:jc w:val="both"/>
        <w:rPr>
          <w:rFonts w:ascii="Book Antiqua" w:hAnsi="Book Antiqua" w:cs="Arial"/>
          <w:sz w:val="26"/>
          <w:szCs w:val="26"/>
        </w:rPr>
      </w:pPr>
    </w:p>
    <w:p w:rsidR="00214904" w:rsidRPr="00765605" w:rsidRDefault="00214904" w:rsidP="00765605">
      <w:pPr>
        <w:spacing w:after="0"/>
        <w:jc w:val="both"/>
        <w:rPr>
          <w:rFonts w:ascii="Book Antiqua" w:hAnsi="Book Antiqua" w:cs="Arial"/>
          <w:sz w:val="26"/>
          <w:szCs w:val="26"/>
        </w:rPr>
      </w:pPr>
    </w:p>
    <w:p w:rsidR="00A02E57" w:rsidRDefault="00214904" w:rsidP="00765605">
      <w:pPr>
        <w:numPr>
          <w:ilvl w:val="0"/>
          <w:numId w:val="7"/>
        </w:numPr>
        <w:spacing w:after="0"/>
        <w:jc w:val="both"/>
        <w:rPr>
          <w:rFonts w:ascii="Book Antiqua" w:hAnsi="Book Antiqua" w:cs="Arial"/>
          <w:sz w:val="26"/>
          <w:szCs w:val="26"/>
        </w:rPr>
      </w:pPr>
      <w:r>
        <w:rPr>
          <w:rFonts w:ascii="Book Antiqua" w:hAnsi="Book Antiqua" w:cs="Arial"/>
          <w:sz w:val="26"/>
          <w:szCs w:val="26"/>
        </w:rPr>
        <w:t>Causa espécie o fato de que a pregoeira responsável pelo certame em exame, já respond</w:t>
      </w:r>
      <w:r w:rsidR="00817880">
        <w:rPr>
          <w:rFonts w:ascii="Book Antiqua" w:hAnsi="Book Antiqua" w:cs="Arial"/>
          <w:sz w:val="26"/>
          <w:szCs w:val="26"/>
        </w:rPr>
        <w:t>ia</w:t>
      </w:r>
      <w:r>
        <w:rPr>
          <w:rFonts w:ascii="Book Antiqua" w:hAnsi="Book Antiqua" w:cs="Arial"/>
          <w:sz w:val="26"/>
          <w:szCs w:val="26"/>
        </w:rPr>
        <w:t xml:space="preserve"> perante a Egrégia Primeira Vara Cível Ação Civil Pública, onde</w:t>
      </w:r>
      <w:r w:rsidR="00817880">
        <w:rPr>
          <w:rFonts w:ascii="Book Antiqua" w:hAnsi="Book Antiqua" w:cs="Arial"/>
          <w:sz w:val="26"/>
          <w:szCs w:val="26"/>
        </w:rPr>
        <w:t xml:space="preserve"> restou comprovado FRAUDE (Simulação e direcionamento do certame para se chegar a um resultado já previsto),</w:t>
      </w:r>
      <w:r>
        <w:rPr>
          <w:rFonts w:ascii="Book Antiqua" w:hAnsi="Book Antiqua" w:cs="Arial"/>
          <w:sz w:val="26"/>
          <w:szCs w:val="26"/>
        </w:rPr>
        <w:t xml:space="preserve"> referida servidora foi apenada em primeiro grau </w:t>
      </w:r>
      <w:r w:rsidR="00817880">
        <w:rPr>
          <w:rFonts w:ascii="Book Antiqua" w:hAnsi="Book Antiqua" w:cs="Arial"/>
          <w:sz w:val="26"/>
          <w:szCs w:val="26"/>
        </w:rPr>
        <w:t xml:space="preserve">e agora recentemente confirmada em grau de recurso, à perda da função pública nos termos do artigo 12, inciso I da Lei 8.429/92, assim, falta ao presente certame licitatório a seriedade , vez que efetivamente não há se autorizar qualquer pregão público </w:t>
      </w:r>
      <w:r w:rsidR="00A02E57">
        <w:rPr>
          <w:rFonts w:ascii="Book Antiqua" w:hAnsi="Book Antiqua" w:cs="Arial"/>
          <w:sz w:val="26"/>
          <w:szCs w:val="26"/>
        </w:rPr>
        <w:t>liderado por servidor que já vem sendo processado e condenado a perda da função pública, demonstrando assim expediente ilícito e improbo, porque afronta à Lei de Licitações.</w:t>
      </w:r>
    </w:p>
    <w:p w:rsidR="00A02E57" w:rsidRDefault="00A02E57" w:rsidP="00A02E57">
      <w:pPr>
        <w:spacing w:after="0"/>
        <w:jc w:val="both"/>
        <w:rPr>
          <w:rFonts w:ascii="Book Antiqua" w:hAnsi="Book Antiqua" w:cs="Arial"/>
          <w:sz w:val="26"/>
          <w:szCs w:val="26"/>
        </w:rPr>
      </w:pPr>
    </w:p>
    <w:p w:rsidR="00A02E57" w:rsidRDefault="00A02E57" w:rsidP="00A02E57">
      <w:pPr>
        <w:spacing w:after="0"/>
        <w:jc w:val="both"/>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t>Não const</w:t>
      </w:r>
      <w:r w:rsidR="00A948BA" w:rsidRPr="00765605">
        <w:rPr>
          <w:rFonts w:ascii="Book Antiqua" w:hAnsi="Book Antiqua" w:cs="Arial"/>
          <w:sz w:val="26"/>
          <w:szCs w:val="26"/>
        </w:rPr>
        <w:t>ou</w:t>
      </w:r>
      <w:r w:rsidRPr="00765605">
        <w:rPr>
          <w:rFonts w:ascii="Book Antiqua" w:hAnsi="Book Antiqua" w:cs="Arial"/>
          <w:sz w:val="26"/>
          <w:szCs w:val="26"/>
        </w:rPr>
        <w:t xml:space="preserve"> da referida ATA DE SESSÃO PÚBLICA de fls. 85 à 87, que a empresa credenciada RENATO GOMES LIVROS ME, teria apresentado (como determina o competente Edital), juntamente com o envelope de proposta, a necessária e indispensável amostra do Tênis Escolar e Sandália. Diz claramente o Edital item 1 nº 5 que </w:t>
      </w:r>
      <w:r w:rsidRPr="00765605">
        <w:rPr>
          <w:rFonts w:ascii="Book Antiqua" w:hAnsi="Book Antiqua" w:cs="Arial"/>
          <w:b/>
          <w:sz w:val="26"/>
          <w:szCs w:val="26"/>
        </w:rPr>
        <w:t>“A não apresentação das amostras, desclassificará imediatamente a empresa licitante”</w:t>
      </w:r>
      <w:r w:rsidRPr="00765605">
        <w:rPr>
          <w:rFonts w:ascii="Book Antiqua" w:hAnsi="Book Antiqua" w:cs="Arial"/>
          <w:sz w:val="26"/>
          <w:szCs w:val="26"/>
        </w:rPr>
        <w:t>. Ora, não constando no bojo da referida Ata a apresentação das amostras tal qual determina o competente Edital, automaticamente referida empresa deveria ter sido sumariamente descredenciada pela comissão licitante, vez que não apresentou, quando da abertura dos envelopes</w:t>
      </w:r>
      <w:r w:rsidR="00321410" w:rsidRPr="00765605">
        <w:rPr>
          <w:rFonts w:ascii="Book Antiqua" w:hAnsi="Book Antiqua" w:cs="Arial"/>
          <w:sz w:val="26"/>
          <w:szCs w:val="26"/>
        </w:rPr>
        <w:t>,</w:t>
      </w:r>
      <w:r w:rsidRPr="00765605">
        <w:rPr>
          <w:rFonts w:ascii="Book Antiqua" w:hAnsi="Book Antiqua" w:cs="Arial"/>
          <w:sz w:val="26"/>
          <w:szCs w:val="26"/>
        </w:rPr>
        <w:t xml:space="preserve"> as amostras dos Tênis e Sandálias como prevê claramente o Edital, não há se falar em “esquecimento” por parte da comissão em não mencionar a apresentação das aludidas amostras, vez que, não constando no bojo da Ata resta claro que não foi cumprida tal exigência pela empresa licitante, seu descredenciamento </w:t>
      </w:r>
      <w:r w:rsidR="00321410" w:rsidRPr="00765605">
        <w:rPr>
          <w:rFonts w:ascii="Book Antiqua" w:hAnsi="Book Antiqua" w:cs="Arial"/>
          <w:sz w:val="26"/>
          <w:szCs w:val="26"/>
        </w:rPr>
        <w:t>seria</w:t>
      </w:r>
      <w:r w:rsidRPr="00765605">
        <w:rPr>
          <w:rFonts w:ascii="Book Antiqua" w:hAnsi="Book Antiqua" w:cs="Arial"/>
          <w:sz w:val="26"/>
          <w:szCs w:val="26"/>
        </w:rPr>
        <w:t xml:space="preserve"> de rigor.</w:t>
      </w:r>
    </w:p>
    <w:p w:rsidR="00035B0B" w:rsidRPr="00765605" w:rsidRDefault="00035B0B" w:rsidP="00765605">
      <w:pPr>
        <w:spacing w:after="0"/>
        <w:jc w:val="both"/>
        <w:rPr>
          <w:rFonts w:ascii="Book Antiqua" w:hAnsi="Book Antiqua" w:cs="Arial"/>
          <w:sz w:val="26"/>
          <w:szCs w:val="26"/>
        </w:rPr>
      </w:pPr>
    </w:p>
    <w:p w:rsidR="00035B0B" w:rsidRPr="00765605" w:rsidRDefault="00035B0B" w:rsidP="00765605">
      <w:pPr>
        <w:spacing w:after="0"/>
        <w:jc w:val="both"/>
        <w:rPr>
          <w:rFonts w:ascii="Book Antiqua" w:hAnsi="Book Antiqua" w:cs="Arial"/>
          <w:sz w:val="26"/>
          <w:szCs w:val="26"/>
        </w:rPr>
      </w:pPr>
    </w:p>
    <w:p w:rsidR="00035B0B" w:rsidRPr="00765605" w:rsidRDefault="00321410"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lastRenderedPageBreak/>
        <w:t xml:space="preserve">O </w:t>
      </w:r>
      <w:r w:rsidR="00035B0B" w:rsidRPr="00765605">
        <w:rPr>
          <w:rFonts w:ascii="Book Antiqua" w:hAnsi="Book Antiqua" w:cs="Arial"/>
          <w:sz w:val="26"/>
          <w:szCs w:val="26"/>
        </w:rPr>
        <w:t>Anexo I</w:t>
      </w:r>
      <w:r w:rsidRPr="00765605">
        <w:rPr>
          <w:rFonts w:ascii="Book Antiqua" w:hAnsi="Book Antiqua" w:cs="Arial"/>
          <w:sz w:val="26"/>
          <w:szCs w:val="26"/>
        </w:rPr>
        <w:t xml:space="preserve"> do Edital, às </w:t>
      </w:r>
      <w:r w:rsidR="00035B0B" w:rsidRPr="00765605">
        <w:rPr>
          <w:rFonts w:ascii="Book Antiqua" w:hAnsi="Book Antiqua" w:cs="Arial"/>
          <w:sz w:val="26"/>
          <w:szCs w:val="26"/>
        </w:rPr>
        <w:t>fls. 012</w:t>
      </w:r>
      <w:r w:rsidRPr="00765605">
        <w:rPr>
          <w:rFonts w:ascii="Book Antiqua" w:hAnsi="Book Antiqua" w:cs="Arial"/>
          <w:sz w:val="26"/>
          <w:szCs w:val="26"/>
        </w:rPr>
        <w:t>,</w:t>
      </w:r>
      <w:r w:rsidR="00035B0B" w:rsidRPr="00765605">
        <w:rPr>
          <w:rFonts w:ascii="Book Antiqua" w:hAnsi="Book Antiqua" w:cs="Arial"/>
          <w:sz w:val="26"/>
          <w:szCs w:val="26"/>
        </w:rPr>
        <w:t xml:space="preserve"> item 5 - CONDIÇÕES ESPECÍFICAS, no seu segundo parágrafo assim determina:</w:t>
      </w:r>
    </w:p>
    <w:p w:rsidR="00035B0B" w:rsidRPr="00765605" w:rsidRDefault="00035B0B" w:rsidP="00765605">
      <w:pPr>
        <w:spacing w:after="0"/>
        <w:ind w:left="720"/>
        <w:jc w:val="both"/>
        <w:rPr>
          <w:rFonts w:ascii="Book Antiqua" w:hAnsi="Book Antiqua" w:cs="Arial"/>
          <w:sz w:val="26"/>
          <w:szCs w:val="26"/>
        </w:rPr>
      </w:pPr>
    </w:p>
    <w:p w:rsidR="00035B0B" w:rsidRPr="00765605" w:rsidRDefault="00035B0B" w:rsidP="00765605">
      <w:pPr>
        <w:spacing w:after="0"/>
        <w:ind w:left="2124"/>
        <w:jc w:val="both"/>
        <w:rPr>
          <w:rFonts w:ascii="Book Antiqua" w:hAnsi="Book Antiqua" w:cs="Arial"/>
          <w:sz w:val="26"/>
          <w:szCs w:val="26"/>
        </w:rPr>
      </w:pPr>
      <w:r w:rsidRPr="00765605">
        <w:rPr>
          <w:rFonts w:ascii="Book Antiqua" w:hAnsi="Book Antiqua" w:cs="Arial"/>
          <w:sz w:val="26"/>
          <w:szCs w:val="26"/>
        </w:rPr>
        <w:t xml:space="preserve">Os tamanhos e quantidades dos calçados a serem confeccionados deverão ser confirmados pela empresa vencedora em cada Unidade Escolar, em até 10 (dez) dias após a assinatura do contrato, sendo que a entrega dos calçados deverá ser feita em cada Unidade Escolar dentro do prazo de </w:t>
      </w:r>
      <w:r w:rsidRPr="00765605">
        <w:rPr>
          <w:rFonts w:ascii="Book Antiqua" w:hAnsi="Book Antiqua" w:cs="Arial"/>
          <w:b/>
          <w:sz w:val="26"/>
          <w:szCs w:val="26"/>
        </w:rPr>
        <w:t>30 (</w:t>
      </w:r>
      <w:r w:rsidRPr="00765605">
        <w:rPr>
          <w:rFonts w:ascii="Book Antiqua" w:hAnsi="Book Antiqua" w:cs="Arial"/>
          <w:b/>
          <w:sz w:val="26"/>
          <w:szCs w:val="26"/>
          <w:u w:val="single"/>
        </w:rPr>
        <w:t>vinte</w:t>
      </w:r>
      <w:r w:rsidRPr="00765605">
        <w:rPr>
          <w:rFonts w:ascii="Book Antiqua" w:hAnsi="Book Antiqua" w:cs="Arial"/>
          <w:b/>
          <w:sz w:val="26"/>
          <w:szCs w:val="26"/>
        </w:rPr>
        <w:t xml:space="preserve">) dias </w:t>
      </w:r>
      <w:r w:rsidRPr="00765605">
        <w:rPr>
          <w:rFonts w:ascii="Book Antiqua" w:hAnsi="Book Antiqua" w:cs="Arial"/>
          <w:sz w:val="26"/>
          <w:szCs w:val="26"/>
        </w:rPr>
        <w:t>após a emissão da ordem de Compra.</w:t>
      </w:r>
    </w:p>
    <w:p w:rsidR="00035B0B" w:rsidRDefault="00035B0B" w:rsidP="00765605">
      <w:pPr>
        <w:spacing w:after="0"/>
        <w:jc w:val="both"/>
        <w:rPr>
          <w:rFonts w:ascii="Book Antiqua" w:hAnsi="Book Antiqua" w:cs="Arial"/>
          <w:sz w:val="26"/>
          <w:szCs w:val="26"/>
        </w:rPr>
      </w:pPr>
    </w:p>
    <w:p w:rsidR="00A02E57" w:rsidRPr="00765605" w:rsidRDefault="00A02E57" w:rsidP="00765605">
      <w:pPr>
        <w:spacing w:after="0"/>
        <w:jc w:val="both"/>
        <w:rPr>
          <w:rFonts w:ascii="Book Antiqua" w:hAnsi="Book Antiqua" w:cs="Arial"/>
          <w:sz w:val="26"/>
          <w:szCs w:val="26"/>
        </w:rPr>
      </w:pPr>
    </w:p>
    <w:p w:rsidR="00035B0B" w:rsidRPr="00765605" w:rsidRDefault="00035B0B" w:rsidP="00765605">
      <w:pPr>
        <w:spacing w:after="0"/>
        <w:ind w:left="708" w:firstLine="702"/>
        <w:jc w:val="both"/>
        <w:rPr>
          <w:rFonts w:ascii="Book Antiqua" w:hAnsi="Book Antiqua" w:cs="Arial"/>
          <w:sz w:val="26"/>
          <w:szCs w:val="26"/>
        </w:rPr>
      </w:pPr>
      <w:r w:rsidRPr="00765605">
        <w:rPr>
          <w:rFonts w:ascii="Book Antiqua" w:hAnsi="Book Antiqua" w:cs="Arial"/>
          <w:sz w:val="26"/>
          <w:szCs w:val="26"/>
        </w:rPr>
        <w:t xml:space="preserve"> </w:t>
      </w:r>
      <w:r w:rsidRPr="00765605">
        <w:rPr>
          <w:rFonts w:ascii="Book Antiqua" w:hAnsi="Book Antiqua" w:cs="Arial"/>
          <w:sz w:val="26"/>
          <w:szCs w:val="26"/>
        </w:rPr>
        <w:tab/>
      </w:r>
      <w:r w:rsidR="00A02E57">
        <w:rPr>
          <w:rFonts w:ascii="Book Antiqua" w:hAnsi="Book Antiqua" w:cs="Arial"/>
          <w:sz w:val="26"/>
          <w:szCs w:val="26"/>
        </w:rPr>
        <w:t xml:space="preserve"> </w:t>
      </w:r>
      <w:r w:rsidR="00A02E57">
        <w:rPr>
          <w:rFonts w:ascii="Book Antiqua" w:hAnsi="Book Antiqua" w:cs="Arial"/>
          <w:sz w:val="26"/>
          <w:szCs w:val="26"/>
        </w:rPr>
        <w:tab/>
      </w:r>
      <w:r w:rsidR="00A02E57">
        <w:rPr>
          <w:rFonts w:ascii="Book Antiqua" w:hAnsi="Book Antiqua" w:cs="Arial"/>
          <w:sz w:val="26"/>
          <w:szCs w:val="26"/>
        </w:rPr>
        <w:tab/>
      </w:r>
      <w:r w:rsidR="00A02E57">
        <w:rPr>
          <w:rFonts w:ascii="Book Antiqua" w:hAnsi="Book Antiqua" w:cs="Arial"/>
          <w:sz w:val="26"/>
          <w:szCs w:val="26"/>
        </w:rPr>
        <w:tab/>
      </w:r>
      <w:r w:rsidRPr="00765605">
        <w:rPr>
          <w:rFonts w:ascii="Book Antiqua" w:hAnsi="Book Antiqua" w:cs="Arial"/>
          <w:sz w:val="26"/>
          <w:szCs w:val="26"/>
        </w:rPr>
        <w:t>Estranhamente, no bojo do edital, às fls. 36 no item 9, contraria frontalment</w:t>
      </w:r>
      <w:r w:rsidR="00A02E57">
        <w:rPr>
          <w:rFonts w:ascii="Book Antiqua" w:hAnsi="Book Antiqua" w:cs="Arial"/>
          <w:sz w:val="26"/>
          <w:szCs w:val="26"/>
        </w:rPr>
        <w:t xml:space="preserve">e o quanto determinado às fls. </w:t>
      </w:r>
      <w:r w:rsidRPr="00765605">
        <w:rPr>
          <w:rFonts w:ascii="Book Antiqua" w:hAnsi="Book Antiqua" w:cs="Arial"/>
          <w:sz w:val="26"/>
          <w:szCs w:val="26"/>
        </w:rPr>
        <w:t xml:space="preserve">12 item 5 do mesmo procedimento licitatório – DOS PRAZOS, DAS CONDIÇÕES E DO LOCAL DE ENTREGA DO OBJETO DA LICITAÇÃO. 9.1 – Os Kits deverão ser entregues, </w:t>
      </w:r>
      <w:r w:rsidRPr="00765605">
        <w:rPr>
          <w:rFonts w:ascii="Book Antiqua" w:hAnsi="Book Antiqua" w:cs="Arial"/>
          <w:b/>
          <w:sz w:val="26"/>
          <w:szCs w:val="26"/>
        </w:rPr>
        <w:t>NO MÊS DE JANEIRO DO ANO VINDOURO</w:t>
      </w:r>
      <w:r w:rsidRPr="00765605">
        <w:rPr>
          <w:rFonts w:ascii="Book Antiqua" w:hAnsi="Book Antiqua" w:cs="Arial"/>
          <w:sz w:val="26"/>
          <w:szCs w:val="26"/>
        </w:rPr>
        <w:t xml:space="preserve">, na Secretaria Municipal de Educação, localizada à avenida dos Universitários nº 145, no horário das 07:30 às 11:00 e das 13:00 às 17:00h. </w:t>
      </w:r>
    </w:p>
    <w:p w:rsidR="00035B0B" w:rsidRPr="00765605" w:rsidRDefault="00035B0B" w:rsidP="00765605">
      <w:pPr>
        <w:spacing w:after="0"/>
        <w:jc w:val="both"/>
        <w:rPr>
          <w:rFonts w:ascii="Book Antiqua" w:hAnsi="Book Antiqua" w:cs="Arial"/>
          <w:sz w:val="26"/>
          <w:szCs w:val="26"/>
        </w:rPr>
      </w:pPr>
      <w:r w:rsidRPr="00765605">
        <w:rPr>
          <w:rFonts w:ascii="Book Antiqua" w:hAnsi="Book Antiqua" w:cs="Arial"/>
          <w:sz w:val="26"/>
          <w:szCs w:val="26"/>
        </w:rPr>
        <w:tab/>
      </w:r>
      <w:r w:rsidRPr="00765605">
        <w:rPr>
          <w:rFonts w:ascii="Book Antiqua" w:hAnsi="Book Antiqua" w:cs="Arial"/>
          <w:sz w:val="26"/>
          <w:szCs w:val="26"/>
        </w:rPr>
        <w:tab/>
      </w:r>
    </w:p>
    <w:p w:rsidR="00321410"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b/>
          <w:sz w:val="26"/>
          <w:szCs w:val="26"/>
        </w:rPr>
        <w:t>Da homologação do certame</w:t>
      </w:r>
      <w:r w:rsidRPr="00765605">
        <w:rPr>
          <w:rFonts w:ascii="Book Antiqua" w:hAnsi="Book Antiqua" w:cs="Arial"/>
          <w:sz w:val="26"/>
          <w:szCs w:val="26"/>
        </w:rPr>
        <w:t xml:space="preserve">. Segundo narra a Ata de Sessão Pública, na sua parte final, a Pregoeira adjudicou o objeto do pregão </w:t>
      </w:r>
      <w:r w:rsidR="00321410" w:rsidRPr="00765605">
        <w:rPr>
          <w:rFonts w:ascii="Book Antiqua" w:hAnsi="Book Antiqua" w:cs="Arial"/>
          <w:sz w:val="26"/>
          <w:szCs w:val="26"/>
        </w:rPr>
        <w:t>a</w:t>
      </w:r>
      <w:r w:rsidRPr="00765605">
        <w:rPr>
          <w:rFonts w:ascii="Book Antiqua" w:hAnsi="Book Antiqua" w:cs="Arial"/>
          <w:sz w:val="26"/>
          <w:szCs w:val="26"/>
        </w:rPr>
        <w:t xml:space="preserve"> uma única licitante</w:t>
      </w:r>
      <w:r w:rsidR="00321410" w:rsidRPr="00765605">
        <w:rPr>
          <w:rFonts w:ascii="Book Antiqua" w:hAnsi="Book Antiqua" w:cs="Arial"/>
          <w:sz w:val="26"/>
          <w:szCs w:val="26"/>
        </w:rPr>
        <w:t>,</w:t>
      </w:r>
      <w:r w:rsidRPr="00765605">
        <w:rPr>
          <w:rFonts w:ascii="Book Antiqua" w:hAnsi="Book Antiqua" w:cs="Arial"/>
          <w:sz w:val="26"/>
          <w:szCs w:val="26"/>
        </w:rPr>
        <w:t xml:space="preserve"> RENATO GOMES LIVROS ME, sem contudo aguardar parecer do Departamento Jurídico e, também</w:t>
      </w:r>
      <w:r w:rsidR="00321410" w:rsidRPr="00765605">
        <w:rPr>
          <w:rFonts w:ascii="Book Antiqua" w:hAnsi="Book Antiqua" w:cs="Arial"/>
          <w:sz w:val="26"/>
          <w:szCs w:val="26"/>
        </w:rPr>
        <w:t>,</w:t>
      </w:r>
      <w:r w:rsidRPr="00765605">
        <w:rPr>
          <w:rFonts w:ascii="Book Antiqua" w:hAnsi="Book Antiqua" w:cs="Arial"/>
          <w:sz w:val="26"/>
          <w:szCs w:val="26"/>
        </w:rPr>
        <w:t xml:space="preserve"> não se importando com as “amostras”. </w:t>
      </w:r>
    </w:p>
    <w:p w:rsidR="00A02E57" w:rsidRPr="00765605" w:rsidRDefault="00A02E57" w:rsidP="00765605">
      <w:pPr>
        <w:spacing w:after="0"/>
        <w:ind w:left="720"/>
        <w:jc w:val="both"/>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t>Após às fls. 87 não há mais numeração de páginas, no entanto, vê-se que o Departamento Jurídico menciona na data de 09 de outubro de 2015 que a Secretaria da Educação teria recebido as amostras e concordado com as mesmas, autorizando-se assim a homologação.</w:t>
      </w:r>
    </w:p>
    <w:p w:rsidR="00035B0B" w:rsidRPr="00765605" w:rsidRDefault="00035B0B" w:rsidP="00765605">
      <w:pPr>
        <w:pStyle w:val="PargrafodaLista"/>
        <w:spacing w:after="0"/>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b/>
          <w:sz w:val="26"/>
          <w:szCs w:val="26"/>
        </w:rPr>
        <w:t>CURIOSIDADE MAIOR</w:t>
      </w:r>
      <w:r w:rsidRPr="00765605">
        <w:rPr>
          <w:rFonts w:ascii="Book Antiqua" w:hAnsi="Book Antiqua" w:cs="Arial"/>
          <w:sz w:val="26"/>
          <w:szCs w:val="26"/>
        </w:rPr>
        <w:t xml:space="preserve"> no procedimento em exame é o fato de que em nossa cidade de Tupã, temos vários comerciantes tradicionais no ramo de calçados podendo citar Loja </w:t>
      </w:r>
      <w:proofErr w:type="spellStart"/>
      <w:r w:rsidRPr="00765605">
        <w:rPr>
          <w:rFonts w:ascii="Book Antiqua" w:hAnsi="Book Antiqua" w:cs="Arial"/>
          <w:sz w:val="26"/>
          <w:szCs w:val="26"/>
        </w:rPr>
        <w:t>Kawakami</w:t>
      </w:r>
      <w:proofErr w:type="spellEnd"/>
      <w:r w:rsidRPr="00765605">
        <w:rPr>
          <w:rFonts w:ascii="Book Antiqua" w:hAnsi="Book Antiqua" w:cs="Arial"/>
          <w:sz w:val="26"/>
          <w:szCs w:val="26"/>
        </w:rPr>
        <w:t xml:space="preserve">, Cinderela Calçados (grupo </w:t>
      </w:r>
      <w:proofErr w:type="spellStart"/>
      <w:r w:rsidRPr="00765605">
        <w:rPr>
          <w:rFonts w:ascii="Book Antiqua" w:hAnsi="Book Antiqua" w:cs="Arial"/>
          <w:sz w:val="26"/>
          <w:szCs w:val="26"/>
        </w:rPr>
        <w:t>Faldão</w:t>
      </w:r>
      <w:proofErr w:type="spellEnd"/>
      <w:r w:rsidRPr="00765605">
        <w:rPr>
          <w:rFonts w:ascii="Book Antiqua" w:hAnsi="Book Antiqua" w:cs="Arial"/>
          <w:sz w:val="26"/>
          <w:szCs w:val="26"/>
        </w:rPr>
        <w:t>) e Sapataria Caetés (</w:t>
      </w:r>
      <w:proofErr w:type="spellStart"/>
      <w:r w:rsidRPr="00765605">
        <w:rPr>
          <w:rFonts w:ascii="Book Antiqua" w:hAnsi="Book Antiqua" w:cs="Arial"/>
          <w:sz w:val="26"/>
          <w:szCs w:val="26"/>
        </w:rPr>
        <w:t>Tsutomo</w:t>
      </w:r>
      <w:proofErr w:type="spellEnd"/>
      <w:r w:rsidRPr="00765605">
        <w:rPr>
          <w:rFonts w:ascii="Book Antiqua" w:hAnsi="Book Antiqua" w:cs="Arial"/>
          <w:sz w:val="26"/>
          <w:szCs w:val="26"/>
        </w:rPr>
        <w:t xml:space="preserve"> Saito)</w:t>
      </w:r>
      <w:r w:rsidR="00321410" w:rsidRPr="00765605">
        <w:rPr>
          <w:rFonts w:ascii="Book Antiqua" w:hAnsi="Book Antiqua" w:cs="Arial"/>
          <w:sz w:val="26"/>
          <w:szCs w:val="26"/>
        </w:rPr>
        <w:t>;</w:t>
      </w:r>
      <w:r w:rsidRPr="00765605">
        <w:rPr>
          <w:rFonts w:ascii="Book Antiqua" w:hAnsi="Book Antiqua" w:cs="Arial"/>
          <w:sz w:val="26"/>
          <w:szCs w:val="26"/>
        </w:rPr>
        <w:t xml:space="preserve"> estranhamente, nenhuma dessas lojas foram procuradas pela comissão de licitação para pesquisa de preço </w:t>
      </w:r>
      <w:r w:rsidR="00321410" w:rsidRPr="00765605">
        <w:rPr>
          <w:rFonts w:ascii="Book Antiqua" w:hAnsi="Book Antiqua" w:cs="Arial"/>
          <w:sz w:val="26"/>
          <w:szCs w:val="26"/>
        </w:rPr>
        <w:t>do referido</w:t>
      </w:r>
      <w:r w:rsidRPr="00765605">
        <w:rPr>
          <w:rFonts w:ascii="Book Antiqua" w:hAnsi="Book Antiqua" w:cs="Arial"/>
          <w:sz w:val="26"/>
          <w:szCs w:val="26"/>
        </w:rPr>
        <w:t xml:space="preserve"> certame licitatório. </w:t>
      </w:r>
      <w:r w:rsidRPr="00765605">
        <w:rPr>
          <w:rFonts w:ascii="Book Antiqua" w:hAnsi="Book Antiqua" w:cs="Arial"/>
          <w:b/>
          <w:sz w:val="26"/>
          <w:szCs w:val="26"/>
        </w:rPr>
        <w:t>CURIOSAMENTE</w:t>
      </w:r>
      <w:r w:rsidRPr="00765605">
        <w:rPr>
          <w:rFonts w:ascii="Book Antiqua" w:hAnsi="Book Antiqua" w:cs="Arial"/>
          <w:sz w:val="26"/>
          <w:szCs w:val="26"/>
        </w:rPr>
        <w:t xml:space="preserve">, o preço dos KITS foram obtidos em três empresas, uma de Regente Feijó, outra de Promissão e uma outra de Birigui. </w:t>
      </w:r>
      <w:r w:rsidRPr="00765605">
        <w:rPr>
          <w:rFonts w:ascii="Book Antiqua" w:hAnsi="Book Antiqua" w:cs="Arial"/>
          <w:b/>
          <w:sz w:val="26"/>
          <w:szCs w:val="26"/>
        </w:rPr>
        <w:t>CURIOSO</w:t>
      </w:r>
      <w:r w:rsidR="00321410" w:rsidRPr="00765605">
        <w:rPr>
          <w:rFonts w:ascii="Book Antiqua" w:hAnsi="Book Antiqua" w:cs="Arial"/>
          <w:b/>
          <w:sz w:val="26"/>
          <w:szCs w:val="26"/>
        </w:rPr>
        <w:t>,</w:t>
      </w:r>
      <w:r w:rsidRPr="00765605">
        <w:rPr>
          <w:rFonts w:ascii="Book Antiqua" w:hAnsi="Book Antiqua" w:cs="Arial"/>
          <w:sz w:val="26"/>
          <w:szCs w:val="26"/>
        </w:rPr>
        <w:t xml:space="preserve"> também</w:t>
      </w:r>
      <w:r w:rsidR="00321410" w:rsidRPr="00765605">
        <w:rPr>
          <w:rFonts w:ascii="Book Antiqua" w:hAnsi="Book Antiqua" w:cs="Arial"/>
          <w:sz w:val="26"/>
          <w:szCs w:val="26"/>
        </w:rPr>
        <w:t>,</w:t>
      </w:r>
      <w:r w:rsidRPr="00765605">
        <w:rPr>
          <w:rFonts w:ascii="Book Antiqua" w:hAnsi="Book Antiqua" w:cs="Arial"/>
          <w:sz w:val="26"/>
          <w:szCs w:val="26"/>
        </w:rPr>
        <w:t xml:space="preserve"> é o fato de que a cotação/informação dos preços destas empresas veio à Prefeitura em mãos e, datados de 16, 17 e 18 de outubro de 2015 respectivamente.  </w:t>
      </w: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lastRenderedPageBreak/>
        <w:t xml:space="preserve">A quantidade de kits explicitado às fls. 08 menciona 4.067 KITS, já às fls. 30 menciona </w:t>
      </w:r>
      <w:r w:rsidR="00321410" w:rsidRPr="00765605">
        <w:rPr>
          <w:rFonts w:ascii="Book Antiqua" w:hAnsi="Book Antiqua" w:cs="Arial"/>
          <w:sz w:val="26"/>
          <w:szCs w:val="26"/>
        </w:rPr>
        <w:t xml:space="preserve">total de KITS como sendo 8.140. </w:t>
      </w:r>
      <w:r w:rsidRPr="00765605">
        <w:rPr>
          <w:rFonts w:ascii="Book Antiqua" w:hAnsi="Book Antiqua" w:cs="Arial"/>
          <w:sz w:val="26"/>
          <w:szCs w:val="26"/>
        </w:rPr>
        <w:t>Também é certo que a quantidade apontada pelo número do calçado de fls. 08 não con</w:t>
      </w:r>
      <w:r w:rsidR="00321410" w:rsidRPr="00765605">
        <w:rPr>
          <w:rFonts w:ascii="Book Antiqua" w:hAnsi="Book Antiqua" w:cs="Arial"/>
          <w:sz w:val="26"/>
          <w:szCs w:val="26"/>
        </w:rPr>
        <w:t>fere com o apontado às fls. 30.</w:t>
      </w:r>
    </w:p>
    <w:p w:rsidR="00035B0B" w:rsidRPr="00765605" w:rsidRDefault="00035B0B" w:rsidP="00765605">
      <w:pPr>
        <w:pStyle w:val="PargrafodaLista"/>
        <w:spacing w:after="0"/>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t xml:space="preserve">A Ata de Sessão Pública de fls. 85 </w:t>
      </w:r>
      <w:r w:rsidR="00321410" w:rsidRPr="00765605">
        <w:rPr>
          <w:rFonts w:ascii="Book Antiqua" w:hAnsi="Book Antiqua" w:cs="Arial"/>
          <w:sz w:val="26"/>
          <w:szCs w:val="26"/>
        </w:rPr>
        <w:t>a</w:t>
      </w:r>
      <w:r w:rsidRPr="00765605">
        <w:rPr>
          <w:rFonts w:ascii="Book Antiqua" w:hAnsi="Book Antiqua" w:cs="Arial"/>
          <w:sz w:val="26"/>
          <w:szCs w:val="26"/>
        </w:rPr>
        <w:t xml:space="preserve"> 87 menciona somente o preço dos KITS pelo numeral e “afirma” que o valor total adjudicado ao vencedor foi no importe de R$ 596.709,40</w:t>
      </w:r>
      <w:r w:rsidR="004C1B89" w:rsidRPr="00765605">
        <w:rPr>
          <w:rFonts w:ascii="Book Antiqua" w:hAnsi="Book Antiqua" w:cs="Arial"/>
          <w:sz w:val="26"/>
          <w:szCs w:val="26"/>
        </w:rPr>
        <w:t>.</w:t>
      </w:r>
      <w:r w:rsidRPr="00765605">
        <w:rPr>
          <w:rFonts w:ascii="Book Antiqua" w:hAnsi="Book Antiqua" w:cs="Arial"/>
          <w:sz w:val="26"/>
          <w:szCs w:val="26"/>
        </w:rPr>
        <w:t xml:space="preserve"> </w:t>
      </w:r>
      <w:r w:rsidR="004C1B89" w:rsidRPr="00765605">
        <w:rPr>
          <w:rFonts w:ascii="Book Antiqua" w:hAnsi="Book Antiqua" w:cs="Arial"/>
          <w:sz w:val="26"/>
          <w:szCs w:val="26"/>
        </w:rPr>
        <w:t>N</w:t>
      </w:r>
      <w:r w:rsidRPr="00765605">
        <w:rPr>
          <w:rFonts w:ascii="Book Antiqua" w:hAnsi="Book Antiqua" w:cs="Arial"/>
          <w:sz w:val="26"/>
          <w:szCs w:val="26"/>
        </w:rPr>
        <w:t>o entanto</w:t>
      </w:r>
      <w:r w:rsidR="004C1B89" w:rsidRPr="00765605">
        <w:rPr>
          <w:rFonts w:ascii="Book Antiqua" w:hAnsi="Book Antiqua" w:cs="Arial"/>
          <w:sz w:val="26"/>
          <w:szCs w:val="26"/>
        </w:rPr>
        <w:t>,</w:t>
      </w:r>
      <w:r w:rsidRPr="00765605">
        <w:rPr>
          <w:rFonts w:ascii="Book Antiqua" w:hAnsi="Book Antiqua" w:cs="Arial"/>
          <w:sz w:val="26"/>
          <w:szCs w:val="26"/>
        </w:rPr>
        <w:t xml:space="preserve"> não consta na referida Ata a quantidade de KITS que teria sido adjudicado pelo vencedor do certame.</w:t>
      </w:r>
    </w:p>
    <w:p w:rsidR="00035B0B" w:rsidRPr="00765605" w:rsidRDefault="00035B0B" w:rsidP="00765605">
      <w:pPr>
        <w:spacing w:after="0"/>
        <w:jc w:val="both"/>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t>A Secretaria Municipal da Educação (requisitante), fls. 14 apresentou o requerimento para fornecimento de Kit Escolar Tênis + Sandália ao Departamento de Compras e este, na mesma folha 14 determinou a remessa a Diretoria de Departamento de Contabilidade</w:t>
      </w:r>
      <w:r w:rsidR="004C1B89" w:rsidRPr="00765605">
        <w:rPr>
          <w:rFonts w:ascii="Book Antiqua" w:hAnsi="Book Antiqua" w:cs="Arial"/>
          <w:sz w:val="26"/>
          <w:szCs w:val="26"/>
        </w:rPr>
        <w:t>,</w:t>
      </w:r>
      <w:r w:rsidRPr="00765605">
        <w:rPr>
          <w:rFonts w:ascii="Book Antiqua" w:hAnsi="Book Antiqua" w:cs="Arial"/>
          <w:sz w:val="26"/>
          <w:szCs w:val="26"/>
        </w:rPr>
        <w:t xml:space="preserve"> para informar e vincular recursos orçamentários e, o Senhor Secretário Municipal de Economia e Finanças e o Chefe da Divisão de Contabilidade às fls. 15</w:t>
      </w:r>
      <w:r w:rsidR="004C1B89" w:rsidRPr="00765605">
        <w:rPr>
          <w:rFonts w:ascii="Book Antiqua" w:hAnsi="Book Antiqua" w:cs="Arial"/>
          <w:sz w:val="26"/>
          <w:szCs w:val="26"/>
        </w:rPr>
        <w:t>,</w:t>
      </w:r>
      <w:r w:rsidRPr="00765605">
        <w:rPr>
          <w:rFonts w:ascii="Book Antiqua" w:hAnsi="Book Antiqua" w:cs="Arial"/>
          <w:sz w:val="26"/>
          <w:szCs w:val="26"/>
        </w:rPr>
        <w:t xml:space="preserve"> informa</w:t>
      </w:r>
      <w:r w:rsidR="004C1B89" w:rsidRPr="00765605">
        <w:rPr>
          <w:rFonts w:ascii="Book Antiqua" w:hAnsi="Book Antiqua" w:cs="Arial"/>
          <w:sz w:val="26"/>
          <w:szCs w:val="26"/>
        </w:rPr>
        <w:t>m</w:t>
      </w:r>
      <w:r w:rsidRPr="00765605">
        <w:rPr>
          <w:rFonts w:ascii="Book Antiqua" w:hAnsi="Book Antiqua" w:cs="Arial"/>
          <w:sz w:val="26"/>
          <w:szCs w:val="26"/>
        </w:rPr>
        <w:t xml:space="preserve"> a verba orçamentária para referida licitação</w:t>
      </w:r>
      <w:r w:rsidR="004C1B89" w:rsidRPr="00765605">
        <w:rPr>
          <w:rFonts w:ascii="Book Antiqua" w:hAnsi="Book Antiqua" w:cs="Arial"/>
          <w:sz w:val="26"/>
          <w:szCs w:val="26"/>
        </w:rPr>
        <w:t xml:space="preserve"> </w:t>
      </w:r>
      <w:r w:rsidRPr="00765605">
        <w:rPr>
          <w:rFonts w:ascii="Book Antiqua" w:hAnsi="Book Antiqua" w:cs="Arial"/>
          <w:sz w:val="26"/>
          <w:szCs w:val="26"/>
        </w:rPr>
        <w:t>(não informa</w:t>
      </w:r>
      <w:r w:rsidR="004C1B89" w:rsidRPr="00765605">
        <w:rPr>
          <w:rFonts w:ascii="Book Antiqua" w:hAnsi="Book Antiqua" w:cs="Arial"/>
          <w:sz w:val="26"/>
          <w:szCs w:val="26"/>
        </w:rPr>
        <w:t>m</w:t>
      </w:r>
      <w:r w:rsidRPr="00765605">
        <w:rPr>
          <w:rFonts w:ascii="Book Antiqua" w:hAnsi="Book Antiqua" w:cs="Arial"/>
          <w:sz w:val="26"/>
          <w:szCs w:val="26"/>
        </w:rPr>
        <w:t xml:space="preserve"> a data da expedição do referido ofício), apontando e indicando a verba assim discriminada:</w:t>
      </w:r>
    </w:p>
    <w:p w:rsidR="00035B0B" w:rsidRDefault="00035B0B" w:rsidP="00765605">
      <w:pPr>
        <w:spacing w:after="0"/>
        <w:ind w:left="720"/>
        <w:jc w:val="both"/>
        <w:rPr>
          <w:rFonts w:ascii="Book Antiqua" w:hAnsi="Book Antiqua" w:cs="Arial"/>
          <w:sz w:val="26"/>
          <w:szCs w:val="26"/>
        </w:rPr>
      </w:pPr>
    </w:p>
    <w:p w:rsidR="00A02E57" w:rsidRPr="00765605" w:rsidRDefault="00A02E57" w:rsidP="00765605">
      <w:pPr>
        <w:spacing w:after="0"/>
        <w:ind w:left="720"/>
        <w:jc w:val="both"/>
        <w:rPr>
          <w:rFonts w:ascii="Book Antiqua" w:hAnsi="Book Antiqua" w:cs="Arial"/>
          <w:sz w:val="26"/>
          <w:szCs w:val="26"/>
        </w:rPr>
      </w:pPr>
    </w:p>
    <w:p w:rsidR="00035B0B" w:rsidRPr="00A00CE1" w:rsidRDefault="00035B0B" w:rsidP="00A02E57">
      <w:pPr>
        <w:spacing w:after="0"/>
        <w:ind w:left="2136" w:firstLine="696"/>
        <w:jc w:val="both"/>
        <w:rPr>
          <w:rFonts w:ascii="Book Antiqua" w:hAnsi="Book Antiqua" w:cs="Arial"/>
          <w:b/>
          <w:sz w:val="26"/>
          <w:szCs w:val="26"/>
        </w:rPr>
      </w:pPr>
      <w:r w:rsidRPr="00A00CE1">
        <w:rPr>
          <w:rFonts w:ascii="Book Antiqua" w:hAnsi="Book Antiqua" w:cs="Arial"/>
          <w:b/>
          <w:sz w:val="26"/>
          <w:szCs w:val="26"/>
        </w:rPr>
        <w:t xml:space="preserve">CÓDIGO DA </w:t>
      </w:r>
      <w:proofErr w:type="gramStart"/>
      <w:r w:rsidRPr="00A00CE1">
        <w:rPr>
          <w:rFonts w:ascii="Book Antiqua" w:hAnsi="Book Antiqua" w:cs="Arial"/>
          <w:b/>
          <w:sz w:val="26"/>
          <w:szCs w:val="26"/>
        </w:rPr>
        <w:t>FICHA :</w:t>
      </w:r>
      <w:proofErr w:type="gramEnd"/>
      <w:r w:rsidRPr="00A00CE1">
        <w:rPr>
          <w:rFonts w:ascii="Book Antiqua" w:hAnsi="Book Antiqua" w:cs="Arial"/>
          <w:b/>
          <w:sz w:val="26"/>
          <w:szCs w:val="26"/>
        </w:rPr>
        <w:t xml:space="preserve"> 190</w:t>
      </w:r>
    </w:p>
    <w:p w:rsidR="00035B0B" w:rsidRPr="00765605"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ÓRGÃO</w:t>
      </w:r>
      <w:r w:rsidRPr="00765605">
        <w:rPr>
          <w:rFonts w:ascii="Book Antiqua" w:hAnsi="Book Antiqua" w:cs="Arial"/>
          <w:sz w:val="26"/>
          <w:szCs w:val="26"/>
        </w:rPr>
        <w:tab/>
      </w:r>
      <w:r w:rsidRPr="00765605">
        <w:rPr>
          <w:rFonts w:ascii="Book Antiqua" w:hAnsi="Book Antiqua" w:cs="Arial"/>
          <w:sz w:val="26"/>
          <w:szCs w:val="26"/>
        </w:rPr>
        <w:tab/>
        <w:t>: 02 PODER EXECUTIVO</w:t>
      </w:r>
    </w:p>
    <w:p w:rsidR="00035B0B" w:rsidRPr="00765605"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 xml:space="preserve">Unidade </w:t>
      </w:r>
      <w:r w:rsidRPr="00765605">
        <w:rPr>
          <w:rFonts w:ascii="Book Antiqua" w:hAnsi="Book Antiqua" w:cs="Arial"/>
          <w:sz w:val="26"/>
          <w:szCs w:val="26"/>
        </w:rPr>
        <w:tab/>
        <w:t xml:space="preserve"> </w:t>
      </w:r>
      <w:r w:rsidRPr="00765605">
        <w:rPr>
          <w:rFonts w:ascii="Book Antiqua" w:hAnsi="Book Antiqua" w:cs="Arial"/>
          <w:sz w:val="26"/>
          <w:szCs w:val="26"/>
        </w:rPr>
        <w:tab/>
        <w:t>: SECRETARIA MUNICIPAL DE EDUCAÇÃO</w:t>
      </w:r>
    </w:p>
    <w:p w:rsidR="00035B0B" w:rsidRPr="00765605"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Dotação</w:t>
      </w:r>
      <w:r w:rsidRPr="00765605">
        <w:rPr>
          <w:rFonts w:ascii="Book Antiqua" w:hAnsi="Book Antiqua" w:cs="Arial"/>
          <w:sz w:val="26"/>
          <w:szCs w:val="26"/>
        </w:rPr>
        <w:tab/>
      </w:r>
      <w:r w:rsidRPr="00765605">
        <w:rPr>
          <w:rFonts w:ascii="Book Antiqua" w:hAnsi="Book Antiqua" w:cs="Arial"/>
          <w:sz w:val="26"/>
          <w:szCs w:val="26"/>
        </w:rPr>
        <w:tab/>
        <w:t>: 12.361.0024.2250.00003.3.90.30.00</w:t>
      </w:r>
    </w:p>
    <w:p w:rsidR="00035B0B" w:rsidRPr="00765605"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ab/>
      </w:r>
      <w:r w:rsidRPr="00765605">
        <w:rPr>
          <w:rFonts w:ascii="Book Antiqua" w:hAnsi="Book Antiqua" w:cs="Arial"/>
          <w:sz w:val="26"/>
          <w:szCs w:val="26"/>
        </w:rPr>
        <w:tab/>
      </w:r>
      <w:r w:rsidRPr="00765605">
        <w:rPr>
          <w:rFonts w:ascii="Book Antiqua" w:hAnsi="Book Antiqua" w:cs="Arial"/>
          <w:sz w:val="26"/>
          <w:szCs w:val="26"/>
        </w:rPr>
        <w:tab/>
        <w:t>MATERIAL DE CONSUMO</w:t>
      </w:r>
    </w:p>
    <w:p w:rsidR="00035B0B" w:rsidRDefault="00035B0B" w:rsidP="00765605">
      <w:pPr>
        <w:spacing w:after="0"/>
        <w:ind w:left="720"/>
        <w:jc w:val="both"/>
        <w:rPr>
          <w:rFonts w:ascii="Book Antiqua" w:hAnsi="Book Antiqua" w:cs="Arial"/>
          <w:sz w:val="26"/>
          <w:szCs w:val="26"/>
        </w:rPr>
      </w:pPr>
    </w:p>
    <w:p w:rsidR="00A02E57" w:rsidRPr="00765605" w:rsidRDefault="00A02E57" w:rsidP="00765605">
      <w:pPr>
        <w:spacing w:after="0"/>
        <w:ind w:left="720"/>
        <w:jc w:val="both"/>
        <w:rPr>
          <w:rFonts w:ascii="Book Antiqua" w:hAnsi="Book Antiqua" w:cs="Arial"/>
          <w:sz w:val="26"/>
          <w:szCs w:val="26"/>
        </w:rPr>
      </w:pPr>
    </w:p>
    <w:p w:rsidR="00035B0B" w:rsidRPr="00765605" w:rsidRDefault="00A02E57" w:rsidP="00765605">
      <w:pPr>
        <w:spacing w:after="0"/>
        <w:ind w:left="720" w:firstLine="1407"/>
        <w:jc w:val="both"/>
        <w:rPr>
          <w:rFonts w:ascii="Book Antiqua" w:hAnsi="Book Antiqua" w:cs="Arial"/>
          <w:b/>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No entanto, às fls. 29, </w:t>
      </w:r>
      <w:r w:rsidR="00035B0B" w:rsidRPr="00765605">
        <w:rPr>
          <w:rFonts w:ascii="Book Antiqua" w:hAnsi="Book Antiqua" w:cs="Arial"/>
          <w:b/>
          <w:sz w:val="26"/>
          <w:szCs w:val="26"/>
        </w:rPr>
        <w:t>ESTRANHAMENTE</w:t>
      </w:r>
      <w:r w:rsidR="00035B0B" w:rsidRPr="00765605">
        <w:rPr>
          <w:rFonts w:ascii="Book Antiqua" w:hAnsi="Book Antiqua" w:cs="Arial"/>
          <w:sz w:val="26"/>
          <w:szCs w:val="26"/>
        </w:rPr>
        <w:t>, aparece</w:t>
      </w:r>
      <w:r w:rsidR="004C1B89" w:rsidRPr="00765605">
        <w:rPr>
          <w:rFonts w:ascii="Book Antiqua" w:hAnsi="Book Antiqua" w:cs="Arial"/>
          <w:sz w:val="26"/>
          <w:szCs w:val="26"/>
        </w:rPr>
        <w:t xml:space="preserve"> </w:t>
      </w:r>
      <w:r w:rsidR="00035B0B" w:rsidRPr="00765605">
        <w:rPr>
          <w:rFonts w:ascii="Book Antiqua" w:hAnsi="Book Antiqua" w:cs="Arial"/>
          <w:sz w:val="26"/>
          <w:szCs w:val="26"/>
        </w:rPr>
        <w:t xml:space="preserve">como no Edital </w:t>
      </w:r>
      <w:r w:rsidR="00035B0B" w:rsidRPr="00765605">
        <w:rPr>
          <w:rFonts w:ascii="Book Antiqua" w:hAnsi="Book Antiqua" w:cs="Arial"/>
          <w:b/>
          <w:sz w:val="26"/>
          <w:szCs w:val="26"/>
        </w:rPr>
        <w:t>(Conta Salário Educação)</w:t>
      </w:r>
      <w:r w:rsidR="00035B0B" w:rsidRPr="00765605">
        <w:rPr>
          <w:rFonts w:ascii="Book Antiqua" w:hAnsi="Book Antiqua" w:cs="Arial"/>
          <w:sz w:val="26"/>
          <w:szCs w:val="26"/>
        </w:rPr>
        <w:t>, contrariando a dotação orçamentária indicada pela Diretoria de Departamento de Contabilidade e Finanças.</w:t>
      </w:r>
    </w:p>
    <w:p w:rsidR="00035B0B"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 xml:space="preserve"> </w:t>
      </w:r>
    </w:p>
    <w:p w:rsidR="00A02E57" w:rsidRPr="00765605" w:rsidRDefault="00A02E57" w:rsidP="00765605">
      <w:pPr>
        <w:spacing w:after="0"/>
        <w:ind w:left="720"/>
        <w:jc w:val="both"/>
        <w:rPr>
          <w:rFonts w:ascii="Book Antiqua" w:hAnsi="Book Antiqua" w:cs="Arial"/>
          <w:sz w:val="26"/>
          <w:szCs w:val="26"/>
        </w:rPr>
      </w:pPr>
    </w:p>
    <w:p w:rsidR="00035B0B" w:rsidRPr="00765605" w:rsidRDefault="004C1B89"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t xml:space="preserve">O </w:t>
      </w:r>
      <w:r w:rsidR="00035B0B" w:rsidRPr="00765605">
        <w:rPr>
          <w:rFonts w:ascii="Book Antiqua" w:hAnsi="Book Antiqua" w:cs="Arial"/>
          <w:sz w:val="26"/>
          <w:szCs w:val="26"/>
        </w:rPr>
        <w:t>documento de fls. 46</w:t>
      </w:r>
      <w:r w:rsidRPr="00765605">
        <w:rPr>
          <w:rFonts w:ascii="Book Antiqua" w:hAnsi="Book Antiqua" w:cs="Arial"/>
          <w:sz w:val="26"/>
          <w:szCs w:val="26"/>
        </w:rPr>
        <w:t>,</w:t>
      </w:r>
      <w:r w:rsidR="00035B0B" w:rsidRPr="00765605">
        <w:rPr>
          <w:rFonts w:ascii="Book Antiqua" w:hAnsi="Book Antiqua" w:cs="Arial"/>
          <w:sz w:val="26"/>
          <w:szCs w:val="26"/>
        </w:rPr>
        <w:t xml:space="preserve"> </w:t>
      </w:r>
      <w:r w:rsidRPr="00765605">
        <w:rPr>
          <w:rFonts w:ascii="Book Antiqua" w:hAnsi="Book Antiqua" w:cs="Arial"/>
          <w:sz w:val="26"/>
          <w:szCs w:val="26"/>
        </w:rPr>
        <w:t>que entregou</w:t>
      </w:r>
      <w:r w:rsidR="00035B0B" w:rsidRPr="00765605">
        <w:rPr>
          <w:rFonts w:ascii="Book Antiqua" w:hAnsi="Book Antiqua" w:cs="Arial"/>
          <w:sz w:val="26"/>
          <w:szCs w:val="26"/>
        </w:rPr>
        <w:t xml:space="preserve"> à Associação Comercial e Industrial de Tupã</w:t>
      </w:r>
      <w:r w:rsidRPr="00765605">
        <w:rPr>
          <w:rFonts w:ascii="Book Antiqua" w:hAnsi="Book Antiqua" w:cs="Arial"/>
          <w:sz w:val="26"/>
          <w:szCs w:val="26"/>
        </w:rPr>
        <w:t>,</w:t>
      </w:r>
      <w:r w:rsidR="00035B0B" w:rsidRPr="00765605">
        <w:rPr>
          <w:rFonts w:ascii="Book Antiqua" w:hAnsi="Book Antiqua" w:cs="Arial"/>
          <w:sz w:val="26"/>
          <w:szCs w:val="26"/>
        </w:rPr>
        <w:t xml:space="preserve"> cópia do EDITAL DE PREGÃO PRESENCIAL Nº 40/2015, ALERTANDO O SEGUINTE: “...estando ciente de que as propostas serão recebidas até </w:t>
      </w:r>
      <w:r w:rsidR="00035B0B" w:rsidRPr="00765605">
        <w:rPr>
          <w:rFonts w:ascii="Book Antiqua" w:hAnsi="Book Antiqua" w:cs="Arial"/>
          <w:b/>
          <w:sz w:val="26"/>
          <w:szCs w:val="26"/>
        </w:rPr>
        <w:t>ÀS 08:30 HORAS DO DIA 09/10/2015</w:t>
      </w:r>
      <w:r w:rsidR="00035B0B" w:rsidRPr="00765605">
        <w:rPr>
          <w:rFonts w:ascii="Book Antiqua" w:hAnsi="Book Antiqua" w:cs="Arial"/>
          <w:sz w:val="26"/>
          <w:szCs w:val="26"/>
        </w:rPr>
        <w:t xml:space="preserve">...” e, segundo Edital fls. 029 e a Ata de fls. 85 à 87 o PREGÃO PRESENCIAL Nº 40/2015 foi realizado na data de </w:t>
      </w:r>
      <w:r w:rsidR="00035B0B" w:rsidRPr="00A02E57">
        <w:rPr>
          <w:rFonts w:ascii="Book Antiqua" w:hAnsi="Book Antiqua" w:cs="Arial"/>
          <w:b/>
          <w:sz w:val="26"/>
          <w:szCs w:val="26"/>
          <w:u w:val="single"/>
        </w:rPr>
        <w:t>08/10/2015 às 08:30 HORAS</w:t>
      </w:r>
      <w:r w:rsidR="00035B0B" w:rsidRPr="00765605">
        <w:rPr>
          <w:rFonts w:ascii="Book Antiqua" w:hAnsi="Book Antiqua" w:cs="Arial"/>
          <w:sz w:val="26"/>
          <w:szCs w:val="26"/>
        </w:rPr>
        <w:t>.</w:t>
      </w:r>
    </w:p>
    <w:p w:rsidR="00035B0B" w:rsidRPr="00765605" w:rsidRDefault="00035B0B" w:rsidP="00765605">
      <w:pPr>
        <w:spacing w:after="0"/>
        <w:jc w:val="both"/>
        <w:rPr>
          <w:rFonts w:ascii="Book Antiqua" w:hAnsi="Book Antiqua" w:cs="Arial"/>
          <w:b/>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b/>
          <w:sz w:val="26"/>
          <w:szCs w:val="26"/>
        </w:rPr>
        <w:t>Empresa de Regente Feijó: MAROLI DISTRIBUIDORA DE LIVROS LTDA ME</w:t>
      </w:r>
      <w:r w:rsidRPr="00765605">
        <w:rPr>
          <w:rFonts w:ascii="Book Antiqua" w:hAnsi="Book Antiqua" w:cs="Arial"/>
          <w:sz w:val="26"/>
          <w:szCs w:val="26"/>
        </w:rPr>
        <w:t xml:space="preserve"> – O proprietário desta empresa reside na cidade de Ituverava-SP, há mais de 6 (seis) anos e, no endereço</w:t>
      </w:r>
      <w:r w:rsidR="00A02E57">
        <w:rPr>
          <w:rFonts w:ascii="Book Antiqua" w:hAnsi="Book Antiqua" w:cs="Arial"/>
          <w:sz w:val="26"/>
          <w:szCs w:val="26"/>
        </w:rPr>
        <w:t xml:space="preserve"> não existe qualquer salão comercial, na verdade é a</w:t>
      </w:r>
      <w:r w:rsidRPr="00765605">
        <w:rPr>
          <w:rFonts w:ascii="Book Antiqua" w:hAnsi="Book Antiqua" w:cs="Arial"/>
          <w:sz w:val="26"/>
          <w:szCs w:val="26"/>
        </w:rPr>
        <w:t xml:space="preserve"> resid</w:t>
      </w:r>
      <w:r w:rsidR="00A02E57">
        <w:rPr>
          <w:rFonts w:ascii="Book Antiqua" w:hAnsi="Book Antiqua" w:cs="Arial"/>
          <w:sz w:val="26"/>
          <w:szCs w:val="26"/>
        </w:rPr>
        <w:t>ência</w:t>
      </w:r>
      <w:r w:rsidRPr="00765605">
        <w:rPr>
          <w:rFonts w:ascii="Book Antiqua" w:hAnsi="Book Antiqua" w:cs="Arial"/>
          <w:sz w:val="26"/>
          <w:szCs w:val="26"/>
        </w:rPr>
        <w:t xml:space="preserve"> </w:t>
      </w:r>
      <w:r w:rsidR="00A02E57">
        <w:rPr>
          <w:rFonts w:ascii="Book Antiqua" w:hAnsi="Book Antiqua" w:cs="Arial"/>
          <w:sz w:val="26"/>
          <w:szCs w:val="26"/>
        </w:rPr>
        <w:t>do</w:t>
      </w:r>
      <w:r w:rsidRPr="00765605">
        <w:rPr>
          <w:rFonts w:ascii="Book Antiqua" w:hAnsi="Book Antiqua" w:cs="Arial"/>
          <w:sz w:val="26"/>
          <w:szCs w:val="26"/>
        </w:rPr>
        <w:t xml:space="preserve"> </w:t>
      </w:r>
      <w:r w:rsidR="00A02E57">
        <w:rPr>
          <w:rFonts w:ascii="Book Antiqua" w:hAnsi="Book Antiqua" w:cs="Arial"/>
          <w:sz w:val="26"/>
          <w:szCs w:val="26"/>
        </w:rPr>
        <w:t xml:space="preserve">Sr. Oliveira, </w:t>
      </w:r>
      <w:r w:rsidRPr="00765605">
        <w:rPr>
          <w:rFonts w:ascii="Book Antiqua" w:hAnsi="Book Antiqua" w:cs="Arial"/>
          <w:sz w:val="26"/>
          <w:szCs w:val="26"/>
        </w:rPr>
        <w:t>genitor</w:t>
      </w:r>
      <w:r w:rsidR="00A02E57">
        <w:rPr>
          <w:rFonts w:ascii="Book Antiqua" w:hAnsi="Book Antiqua" w:cs="Arial"/>
          <w:sz w:val="26"/>
          <w:szCs w:val="26"/>
        </w:rPr>
        <w:t xml:space="preserve"> do proprietário da empresa MAROLI (Ricardo), que </w:t>
      </w:r>
      <w:r w:rsidRPr="00765605">
        <w:rPr>
          <w:rFonts w:ascii="Book Antiqua" w:hAnsi="Book Antiqua" w:cs="Arial"/>
          <w:sz w:val="26"/>
          <w:szCs w:val="26"/>
        </w:rPr>
        <w:t xml:space="preserve">disse que seu filho não vem há muito tempo para Regente Feijó-SP, no local não existe qualquer placa ou qualquer indício que ali teria funcionado uma empresa Distribuidora de Livros. Em contato com o proprietário Ricardo por telefone </w:t>
      </w:r>
      <w:r w:rsidR="00A02E57">
        <w:rPr>
          <w:rFonts w:ascii="Book Antiqua" w:hAnsi="Book Antiqua" w:cs="Arial"/>
          <w:sz w:val="26"/>
          <w:szCs w:val="26"/>
        </w:rPr>
        <w:t>(</w:t>
      </w:r>
      <w:r w:rsidR="000853C1">
        <w:rPr>
          <w:rFonts w:ascii="Book Antiqua" w:hAnsi="Book Antiqua" w:cs="Arial"/>
          <w:sz w:val="26"/>
          <w:szCs w:val="26"/>
        </w:rPr>
        <w:t xml:space="preserve">18) 99750-2015, (18) 8166-2257, </w:t>
      </w:r>
      <w:r w:rsidRPr="00765605">
        <w:rPr>
          <w:rFonts w:ascii="Book Antiqua" w:hAnsi="Book Antiqua" w:cs="Arial"/>
          <w:sz w:val="26"/>
          <w:szCs w:val="26"/>
        </w:rPr>
        <w:t xml:space="preserve">sobre a licitação em estudo o mesmo teve grande dificuldade e não informou onde teria obtido o preço indicado na cotação sobre os Kits (sandália e tênis), disse que conhece pessoas do setor de compras da prefeitura de Tupã, mas não </w:t>
      </w:r>
      <w:r w:rsidR="004C1B89" w:rsidRPr="00765605">
        <w:rPr>
          <w:rFonts w:ascii="Book Antiqua" w:hAnsi="Book Antiqua" w:cs="Arial"/>
          <w:sz w:val="26"/>
          <w:szCs w:val="26"/>
        </w:rPr>
        <w:t>soube</w:t>
      </w:r>
      <w:r w:rsidRPr="00765605">
        <w:rPr>
          <w:rFonts w:ascii="Book Antiqua" w:hAnsi="Book Antiqua" w:cs="Arial"/>
          <w:sz w:val="26"/>
          <w:szCs w:val="26"/>
        </w:rPr>
        <w:t xml:space="preserve"> informar nome nem suas características físicas, nem mesmo se é homem ou mulher, disse que representa uma fábrica de calçados em São Paulo, no entanto, não sabe dizer o nome da fábrica, o endereço, o bairro, o telefone, disse que trabalha com vendas de Kits mas não sabe o preço, disse que não vendeu Kits no ano de 2012 à 2016, se esforçou para dizer que RENATO GOMES ME é seu concorrente, mesmo sem ter sido perguntado sobre isso. </w:t>
      </w:r>
    </w:p>
    <w:p w:rsidR="004C1B89" w:rsidRDefault="004C1B89" w:rsidP="00765605">
      <w:pPr>
        <w:spacing w:after="0"/>
        <w:ind w:left="720" w:firstLine="1407"/>
        <w:jc w:val="both"/>
        <w:rPr>
          <w:rFonts w:ascii="Book Antiqua" w:hAnsi="Book Antiqua" w:cs="Arial"/>
          <w:sz w:val="26"/>
          <w:szCs w:val="26"/>
        </w:rPr>
      </w:pPr>
    </w:p>
    <w:p w:rsidR="00992A6B" w:rsidRPr="00765605" w:rsidRDefault="00992A6B" w:rsidP="00765605">
      <w:pPr>
        <w:spacing w:after="0"/>
        <w:ind w:left="720" w:firstLine="1407"/>
        <w:jc w:val="both"/>
        <w:rPr>
          <w:rFonts w:ascii="Book Antiqua" w:hAnsi="Book Antiqua" w:cs="Arial"/>
          <w:sz w:val="26"/>
          <w:szCs w:val="26"/>
        </w:rPr>
      </w:pPr>
    </w:p>
    <w:p w:rsidR="000853C1"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Resta claro que esta empresa foi usada por RENATO GOMES</w:t>
      </w:r>
      <w:r w:rsidR="004C1B89" w:rsidRPr="00765605">
        <w:rPr>
          <w:rFonts w:ascii="Book Antiqua" w:hAnsi="Book Antiqua" w:cs="Arial"/>
          <w:sz w:val="26"/>
          <w:szCs w:val="26"/>
        </w:rPr>
        <w:t>,</w:t>
      </w:r>
      <w:r w:rsidR="00035B0B" w:rsidRPr="00765605">
        <w:rPr>
          <w:rFonts w:ascii="Book Antiqua" w:hAnsi="Book Antiqua" w:cs="Arial"/>
          <w:sz w:val="26"/>
          <w:szCs w:val="26"/>
        </w:rPr>
        <w:t xml:space="preserve"> ou terceiros</w:t>
      </w:r>
      <w:r w:rsidR="004C1B89" w:rsidRPr="00765605">
        <w:rPr>
          <w:rFonts w:ascii="Book Antiqua" w:hAnsi="Book Antiqua" w:cs="Arial"/>
          <w:sz w:val="26"/>
          <w:szCs w:val="26"/>
        </w:rPr>
        <w:t>,</w:t>
      </w:r>
      <w:r w:rsidR="00035B0B" w:rsidRPr="00765605">
        <w:rPr>
          <w:rFonts w:ascii="Book Antiqua" w:hAnsi="Book Antiqua" w:cs="Arial"/>
          <w:sz w:val="26"/>
          <w:szCs w:val="26"/>
        </w:rPr>
        <w:t xml:space="preserve"> para fazer chegar no setor de compras da Prefeitura a cotação constante na presente licitação. </w:t>
      </w:r>
    </w:p>
    <w:p w:rsidR="000853C1" w:rsidRDefault="000853C1" w:rsidP="00765605">
      <w:pPr>
        <w:spacing w:after="0"/>
        <w:ind w:left="720" w:firstLine="1407"/>
        <w:jc w:val="both"/>
        <w:rPr>
          <w:rFonts w:ascii="Book Antiqua" w:hAnsi="Book Antiqua" w:cs="Arial"/>
          <w:sz w:val="26"/>
          <w:szCs w:val="26"/>
        </w:rPr>
      </w:pPr>
    </w:p>
    <w:p w:rsidR="000853C1" w:rsidRDefault="000853C1" w:rsidP="00765605">
      <w:pPr>
        <w:spacing w:after="0"/>
        <w:ind w:left="720" w:firstLine="1407"/>
        <w:jc w:val="both"/>
        <w:rPr>
          <w:rFonts w:ascii="Book Antiqua" w:hAnsi="Book Antiqua" w:cs="Arial"/>
          <w:sz w:val="26"/>
          <w:szCs w:val="26"/>
        </w:rPr>
      </w:pPr>
    </w:p>
    <w:p w:rsidR="000853C1"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 xml:space="preserve">A assinatura de Ricardo Gonzaga de Oliveira às fls. 06, é totalmente diferente da assinatura do documento digitalizado </w:t>
      </w:r>
      <w:proofErr w:type="spellStart"/>
      <w:r>
        <w:rPr>
          <w:rFonts w:ascii="Book Antiqua" w:hAnsi="Book Antiqua" w:cs="Arial"/>
          <w:sz w:val="26"/>
          <w:szCs w:val="26"/>
        </w:rPr>
        <w:t>pelaPrefeitura</w:t>
      </w:r>
      <w:proofErr w:type="spellEnd"/>
      <w:r>
        <w:rPr>
          <w:rFonts w:ascii="Book Antiqua" w:hAnsi="Book Antiqua" w:cs="Arial"/>
          <w:sz w:val="26"/>
          <w:szCs w:val="26"/>
        </w:rPr>
        <w:t xml:space="preserve"> Municipal de Cruzeiro, quando do pregão 335, onde a empresa MAROLI DISTRIBUIDORA DE LIVROS LTDA foi a vencedora daquele certame, assim vê-se claramente a absurda diferença entre as assinaturas de Ricardo Gonzaga de Oliveira, demonstrando-se assim que a assinatura constante às fls. 06 do procedimento licitatório NÃO É VERDADEIRA. T</w:t>
      </w:r>
      <w:r w:rsidR="00035B0B" w:rsidRPr="00765605">
        <w:rPr>
          <w:rFonts w:ascii="Book Antiqua" w:hAnsi="Book Antiqua" w:cs="Arial"/>
          <w:sz w:val="26"/>
          <w:szCs w:val="26"/>
        </w:rPr>
        <w:t>ambém é certo que o pedido para informar o preço do</w:t>
      </w:r>
      <w:r w:rsidR="004C1B89" w:rsidRPr="00765605">
        <w:rPr>
          <w:rFonts w:ascii="Book Antiqua" w:hAnsi="Book Antiqua" w:cs="Arial"/>
          <w:sz w:val="26"/>
          <w:szCs w:val="26"/>
        </w:rPr>
        <w:t>s</w:t>
      </w:r>
      <w:r w:rsidR="00035B0B" w:rsidRPr="00765605">
        <w:rPr>
          <w:rFonts w:ascii="Book Antiqua" w:hAnsi="Book Antiqua" w:cs="Arial"/>
          <w:sz w:val="26"/>
          <w:szCs w:val="26"/>
        </w:rPr>
        <w:t xml:space="preserve"> Kits não foi feito por telefone, nem por e-mail, muito menos pessoalmente</w:t>
      </w:r>
      <w:r w:rsidR="004C1B89" w:rsidRPr="00765605">
        <w:rPr>
          <w:rFonts w:ascii="Book Antiqua" w:hAnsi="Book Antiqua" w:cs="Arial"/>
          <w:sz w:val="26"/>
          <w:szCs w:val="26"/>
        </w:rPr>
        <w:t>,</w:t>
      </w:r>
      <w:r w:rsidR="00035B0B" w:rsidRPr="00765605">
        <w:rPr>
          <w:rFonts w:ascii="Book Antiqua" w:hAnsi="Book Antiqua" w:cs="Arial"/>
          <w:sz w:val="26"/>
          <w:szCs w:val="26"/>
        </w:rPr>
        <w:t xml:space="preserve"> em razão de não existir no end</w:t>
      </w:r>
      <w:r w:rsidR="004C1B89" w:rsidRPr="00765605">
        <w:rPr>
          <w:rFonts w:ascii="Book Antiqua" w:hAnsi="Book Antiqua" w:cs="Arial"/>
          <w:sz w:val="26"/>
          <w:szCs w:val="26"/>
        </w:rPr>
        <w:t>ereço indicado a empresa MAROLI;</w:t>
      </w:r>
      <w:r w:rsidR="00035B0B" w:rsidRPr="00765605">
        <w:rPr>
          <w:rFonts w:ascii="Book Antiqua" w:hAnsi="Book Antiqua" w:cs="Arial"/>
          <w:sz w:val="26"/>
          <w:szCs w:val="26"/>
        </w:rPr>
        <w:t xml:space="preserve"> nos parece que foi elaborada a cotação de forma aleatória e colocaram uma assinatura qualquer no referido documento e é certo que “trouxeram”, em mãos</w:t>
      </w:r>
      <w:r w:rsidR="004C1B89" w:rsidRPr="00765605">
        <w:rPr>
          <w:rFonts w:ascii="Book Antiqua" w:hAnsi="Book Antiqua" w:cs="Arial"/>
          <w:sz w:val="26"/>
          <w:szCs w:val="26"/>
        </w:rPr>
        <w:t>,</w:t>
      </w:r>
      <w:r w:rsidR="00035B0B" w:rsidRPr="00765605">
        <w:rPr>
          <w:rFonts w:ascii="Book Antiqua" w:hAnsi="Book Antiqua" w:cs="Arial"/>
          <w:sz w:val="26"/>
          <w:szCs w:val="26"/>
        </w:rPr>
        <w:t xml:space="preserve"> referida cotação ao setor de compras. </w:t>
      </w:r>
    </w:p>
    <w:p w:rsidR="00035B0B" w:rsidRPr="00765605"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lastRenderedPageBreak/>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Assim, cai por terra esta cotação apresentada, vez que não se sustenta pelo que se apurou</w:t>
      </w:r>
      <w:r>
        <w:rPr>
          <w:rFonts w:ascii="Book Antiqua" w:hAnsi="Book Antiqua" w:cs="Arial"/>
          <w:sz w:val="26"/>
          <w:szCs w:val="26"/>
        </w:rPr>
        <w:t xml:space="preserve"> até aqui</w:t>
      </w:r>
      <w:r w:rsidR="00035B0B" w:rsidRPr="00765605">
        <w:rPr>
          <w:rFonts w:ascii="Book Antiqua" w:hAnsi="Book Antiqua" w:cs="Arial"/>
          <w:sz w:val="26"/>
          <w:szCs w:val="26"/>
        </w:rPr>
        <w:t>.</w:t>
      </w:r>
    </w:p>
    <w:p w:rsidR="00035B0B" w:rsidRDefault="00035B0B" w:rsidP="00765605">
      <w:pPr>
        <w:pStyle w:val="PargrafodaLista"/>
        <w:spacing w:after="0"/>
        <w:rPr>
          <w:rFonts w:ascii="Book Antiqua" w:hAnsi="Book Antiqua" w:cs="Arial"/>
          <w:sz w:val="26"/>
          <w:szCs w:val="26"/>
        </w:rPr>
      </w:pPr>
    </w:p>
    <w:p w:rsidR="000853C1" w:rsidRPr="00765605" w:rsidRDefault="000853C1" w:rsidP="00765605">
      <w:pPr>
        <w:pStyle w:val="PargrafodaLista"/>
        <w:spacing w:after="0"/>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b/>
          <w:sz w:val="26"/>
          <w:szCs w:val="26"/>
        </w:rPr>
        <w:t>Empresa de Birigui: A Empresa MELI INDÚSTRIA E COMERCIO DE CALÇADOS LTDA</w:t>
      </w:r>
      <w:r w:rsidRPr="00765605">
        <w:rPr>
          <w:rFonts w:ascii="Book Antiqua" w:hAnsi="Book Antiqua" w:cs="Arial"/>
          <w:sz w:val="26"/>
          <w:szCs w:val="26"/>
        </w:rPr>
        <w:t xml:space="preserve"> – O documento de fls. 007 está SUBSCRITO pelo Diretor de Vendas </w:t>
      </w:r>
      <w:proofErr w:type="spellStart"/>
      <w:r w:rsidRPr="00765605">
        <w:rPr>
          <w:rFonts w:ascii="Book Antiqua" w:hAnsi="Book Antiqua" w:cs="Arial"/>
          <w:sz w:val="26"/>
          <w:szCs w:val="26"/>
        </w:rPr>
        <w:t>Elzio</w:t>
      </w:r>
      <w:proofErr w:type="spellEnd"/>
      <w:r w:rsidRPr="00765605">
        <w:rPr>
          <w:rFonts w:ascii="Book Antiqua" w:hAnsi="Book Antiqua" w:cs="Arial"/>
          <w:sz w:val="26"/>
          <w:szCs w:val="26"/>
        </w:rPr>
        <w:t xml:space="preserve"> Ribeiro, e não pelos proprietários da empresa </w:t>
      </w:r>
      <w:proofErr w:type="spellStart"/>
      <w:r w:rsidRPr="00765605">
        <w:rPr>
          <w:rFonts w:ascii="Book Antiqua" w:hAnsi="Book Antiqua" w:cs="Arial"/>
          <w:sz w:val="26"/>
          <w:szCs w:val="26"/>
        </w:rPr>
        <w:t>Meli</w:t>
      </w:r>
      <w:proofErr w:type="spellEnd"/>
      <w:r w:rsidRPr="00765605">
        <w:rPr>
          <w:rFonts w:ascii="Book Antiqua" w:hAnsi="Book Antiqua" w:cs="Arial"/>
          <w:sz w:val="26"/>
          <w:szCs w:val="26"/>
        </w:rPr>
        <w:t>.</w:t>
      </w:r>
    </w:p>
    <w:p w:rsidR="004C1B89" w:rsidRPr="00765605" w:rsidRDefault="004C1B89" w:rsidP="00765605">
      <w:pPr>
        <w:spacing w:after="0"/>
        <w:ind w:left="720"/>
        <w:jc w:val="both"/>
        <w:rPr>
          <w:rFonts w:ascii="Book Antiqua" w:hAnsi="Book Antiqua" w:cs="Arial"/>
          <w:sz w:val="26"/>
          <w:szCs w:val="26"/>
        </w:rPr>
      </w:pPr>
    </w:p>
    <w:p w:rsidR="00035B0B" w:rsidRPr="00A00CE1"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A00CE1">
        <w:rPr>
          <w:rFonts w:ascii="Book Antiqua" w:hAnsi="Book Antiqua" w:cs="Arial"/>
          <w:sz w:val="26"/>
          <w:szCs w:val="26"/>
        </w:rPr>
        <w:t>Também é ainda mais curioso o fato de que o senhor ELZIO RIBEIRO</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em seu perfil na rede social FACEBOOK</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se declara Gerente Regional da Empresa Pé com Pé Calçados</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em </w:t>
      </w:r>
      <w:proofErr w:type="spellStart"/>
      <w:r w:rsidR="00035B0B" w:rsidRPr="00A00CE1">
        <w:rPr>
          <w:rFonts w:ascii="Book Antiqua" w:hAnsi="Book Antiqua" w:cs="Arial"/>
          <w:sz w:val="26"/>
          <w:szCs w:val="26"/>
        </w:rPr>
        <w:t>Birigui-SP</w:t>
      </w:r>
      <w:proofErr w:type="spellEnd"/>
      <w:r w:rsidR="004C1B89" w:rsidRPr="00A00CE1">
        <w:rPr>
          <w:rFonts w:ascii="Book Antiqua" w:hAnsi="Book Antiqua" w:cs="Arial"/>
          <w:sz w:val="26"/>
          <w:szCs w:val="26"/>
        </w:rPr>
        <w:t>;</w:t>
      </w:r>
      <w:r w:rsidR="00035B0B" w:rsidRPr="00A00CE1">
        <w:rPr>
          <w:rFonts w:ascii="Book Antiqua" w:hAnsi="Book Antiqua" w:cs="Arial"/>
          <w:sz w:val="26"/>
          <w:szCs w:val="26"/>
        </w:rPr>
        <w:t xml:space="preserve"> “</w:t>
      </w:r>
      <w:hyperlink r:id="rId7" w:history="1">
        <w:r w:rsidR="00035B0B" w:rsidRPr="00A00CE1">
          <w:rPr>
            <w:rStyle w:val="Hyperlink"/>
            <w:rFonts w:ascii="Book Antiqua" w:hAnsi="Book Antiqua" w:cs="Arial"/>
            <w:color w:val="auto"/>
            <w:sz w:val="26"/>
            <w:szCs w:val="26"/>
          </w:rPr>
          <w:t>Gerente Regional de Vendas</w:t>
        </w:r>
      </w:hyperlink>
      <w:r w:rsidR="00035B0B" w:rsidRPr="00A00CE1">
        <w:rPr>
          <w:rFonts w:ascii="Book Antiqua" w:hAnsi="Book Antiqua" w:cs="Arial"/>
          <w:sz w:val="26"/>
          <w:szCs w:val="26"/>
        </w:rPr>
        <w:t> na empresa </w:t>
      </w:r>
      <w:hyperlink r:id="rId8" w:history="1">
        <w:r w:rsidR="00035B0B" w:rsidRPr="00A00CE1">
          <w:rPr>
            <w:rStyle w:val="Hyperlink"/>
            <w:rFonts w:ascii="Book Antiqua" w:hAnsi="Book Antiqua" w:cs="Arial"/>
            <w:color w:val="auto"/>
            <w:sz w:val="26"/>
            <w:szCs w:val="26"/>
          </w:rPr>
          <w:t>Pé com Pé Calçados Infantis</w:t>
        </w:r>
      </w:hyperlink>
      <w:r w:rsidR="00035B0B" w:rsidRPr="00A00CE1">
        <w:rPr>
          <w:rFonts w:ascii="Book Antiqua" w:hAnsi="Book Antiqua" w:cs="Arial"/>
          <w:sz w:val="26"/>
          <w:szCs w:val="26"/>
        </w:rPr>
        <w:t> e </w:t>
      </w:r>
      <w:hyperlink r:id="rId9" w:history="1">
        <w:r w:rsidR="00035B0B" w:rsidRPr="00A00CE1">
          <w:rPr>
            <w:rStyle w:val="Hyperlink"/>
            <w:rFonts w:ascii="Book Antiqua" w:hAnsi="Book Antiqua" w:cs="Arial"/>
            <w:color w:val="auto"/>
            <w:sz w:val="26"/>
            <w:szCs w:val="26"/>
          </w:rPr>
          <w:t>Gerente Regional de Vendas</w:t>
        </w:r>
      </w:hyperlink>
      <w:r w:rsidR="00035B0B" w:rsidRPr="00A00CE1">
        <w:rPr>
          <w:rFonts w:ascii="Book Antiqua" w:hAnsi="Book Antiqua" w:cs="Arial"/>
          <w:sz w:val="26"/>
          <w:szCs w:val="26"/>
        </w:rPr>
        <w:t> na empresa </w:t>
      </w:r>
      <w:hyperlink r:id="rId10" w:history="1">
        <w:r w:rsidR="00035B0B" w:rsidRPr="00A00CE1">
          <w:rPr>
            <w:rStyle w:val="Hyperlink"/>
            <w:rFonts w:ascii="Book Antiqua" w:hAnsi="Book Antiqua" w:cs="Arial"/>
            <w:color w:val="auto"/>
            <w:sz w:val="26"/>
            <w:szCs w:val="26"/>
          </w:rPr>
          <w:t>Pé com pé Calçados</w:t>
        </w:r>
      </w:hyperlink>
      <w:r w:rsidR="00035B0B" w:rsidRPr="00A00CE1">
        <w:rPr>
          <w:rFonts w:ascii="Book Antiqua" w:hAnsi="Book Antiqua" w:cs="Arial"/>
          <w:sz w:val="26"/>
          <w:szCs w:val="26"/>
        </w:rPr>
        <w:t>”. Certamente é absolutamente inconcebível um Gerente Regional de vendas de uma empresa no ramo de calçados infantis de grande prestígio nacional, subscrever o documento de fls. 007</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se declarando Diretor de Vendas de uma empresa concorrente.</w:t>
      </w:r>
    </w:p>
    <w:p w:rsidR="00A00CE1"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 xml:space="preserve"> </w:t>
      </w:r>
      <w:r w:rsidRPr="00765605">
        <w:rPr>
          <w:rFonts w:ascii="Book Antiqua" w:hAnsi="Book Antiqua" w:cs="Arial"/>
          <w:sz w:val="26"/>
          <w:szCs w:val="26"/>
        </w:rPr>
        <w:tab/>
      </w:r>
    </w:p>
    <w:p w:rsidR="000853C1" w:rsidRDefault="000853C1" w:rsidP="00765605">
      <w:pPr>
        <w:spacing w:after="0"/>
        <w:ind w:left="720"/>
        <w:jc w:val="both"/>
        <w:rPr>
          <w:rFonts w:ascii="Book Antiqua" w:hAnsi="Book Antiqua" w:cs="Arial"/>
          <w:sz w:val="26"/>
          <w:szCs w:val="26"/>
        </w:rPr>
      </w:pPr>
    </w:p>
    <w:p w:rsidR="00035B0B" w:rsidRPr="00765605" w:rsidRDefault="000853C1" w:rsidP="00765605">
      <w:pPr>
        <w:spacing w:after="0"/>
        <w:ind w:left="72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Curioso também é o fato de que às fls. 007:</w:t>
      </w:r>
    </w:p>
    <w:p w:rsidR="00035B0B" w:rsidRPr="00765605" w:rsidRDefault="00035B0B" w:rsidP="00765605">
      <w:pPr>
        <w:spacing w:after="0"/>
        <w:ind w:left="720"/>
        <w:jc w:val="both"/>
        <w:rPr>
          <w:rFonts w:ascii="Book Antiqua" w:hAnsi="Book Antiqua" w:cs="Arial"/>
          <w:sz w:val="26"/>
          <w:szCs w:val="26"/>
        </w:rPr>
      </w:pP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bCs/>
          <w:sz w:val="26"/>
          <w:szCs w:val="26"/>
        </w:rPr>
        <w:t>CNPJ Nº 58.577.933/</w:t>
      </w:r>
      <w:r w:rsidRPr="000853C1">
        <w:rPr>
          <w:rFonts w:ascii="Book Antiqua" w:hAnsi="Book Antiqua" w:cs="Arial"/>
          <w:b/>
          <w:bCs/>
          <w:sz w:val="26"/>
          <w:szCs w:val="26"/>
          <w:u w:val="single"/>
        </w:rPr>
        <w:t>0002</w:t>
      </w:r>
      <w:r w:rsidRPr="00765605">
        <w:rPr>
          <w:rFonts w:ascii="Book Antiqua" w:hAnsi="Book Antiqua" w:cs="Arial"/>
          <w:b/>
          <w:bCs/>
          <w:sz w:val="26"/>
          <w:szCs w:val="26"/>
        </w:rPr>
        <w:t>-07</w:t>
      </w: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proofErr w:type="spellStart"/>
      <w:r w:rsidRPr="00765605">
        <w:rPr>
          <w:rFonts w:ascii="Book Antiqua" w:hAnsi="Book Antiqua" w:cs="Arial"/>
          <w:b/>
          <w:bCs/>
          <w:sz w:val="26"/>
          <w:szCs w:val="26"/>
        </w:rPr>
        <w:t>Meli</w:t>
      </w:r>
      <w:proofErr w:type="spellEnd"/>
      <w:r w:rsidRPr="00765605">
        <w:rPr>
          <w:rFonts w:ascii="Book Antiqua" w:hAnsi="Book Antiqua" w:cs="Arial"/>
          <w:b/>
          <w:bCs/>
          <w:sz w:val="26"/>
          <w:szCs w:val="26"/>
        </w:rPr>
        <w:t xml:space="preserve"> Industria e Comercio de Calçados </w:t>
      </w:r>
      <w:proofErr w:type="spellStart"/>
      <w:r w:rsidRPr="00765605">
        <w:rPr>
          <w:rFonts w:ascii="Book Antiqua" w:hAnsi="Book Antiqua" w:cs="Arial"/>
          <w:b/>
          <w:bCs/>
          <w:sz w:val="26"/>
          <w:szCs w:val="26"/>
        </w:rPr>
        <w:t>Ltda</w:t>
      </w:r>
      <w:proofErr w:type="spellEnd"/>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bCs/>
          <w:sz w:val="26"/>
          <w:szCs w:val="26"/>
        </w:rPr>
      </w:pPr>
      <w:r w:rsidRPr="00765605">
        <w:rPr>
          <w:rFonts w:ascii="Book Antiqua" w:hAnsi="Book Antiqua" w:cs="Arial"/>
          <w:b/>
          <w:sz w:val="26"/>
          <w:szCs w:val="26"/>
        </w:rPr>
        <w:t xml:space="preserve">Endereço </w:t>
      </w:r>
      <w:r w:rsidRPr="00765605">
        <w:rPr>
          <w:rFonts w:ascii="Book Antiqua" w:hAnsi="Book Antiqua" w:cs="Arial"/>
          <w:b/>
          <w:bCs/>
          <w:sz w:val="26"/>
          <w:szCs w:val="26"/>
        </w:rPr>
        <w:t>R Rio Preto, 431, Centro, Buritama – SP</w:t>
      </w:r>
    </w:p>
    <w:p w:rsidR="00035B0B" w:rsidRDefault="00035B0B" w:rsidP="00765605">
      <w:pPr>
        <w:spacing w:after="0"/>
        <w:ind w:left="720"/>
        <w:jc w:val="both"/>
        <w:rPr>
          <w:rFonts w:ascii="Book Antiqua" w:hAnsi="Book Antiqua" w:cs="Arial"/>
          <w:b/>
          <w:sz w:val="26"/>
          <w:szCs w:val="26"/>
        </w:rPr>
      </w:pPr>
    </w:p>
    <w:p w:rsidR="00A00CE1" w:rsidRPr="00765605" w:rsidRDefault="00A00CE1" w:rsidP="00765605">
      <w:pPr>
        <w:spacing w:after="0"/>
        <w:ind w:left="720"/>
        <w:jc w:val="both"/>
        <w:rPr>
          <w:rFonts w:ascii="Book Antiqua" w:hAnsi="Book Antiqua" w:cs="Arial"/>
          <w:b/>
          <w:sz w:val="26"/>
          <w:szCs w:val="26"/>
        </w:rPr>
      </w:pP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sz w:val="26"/>
          <w:szCs w:val="26"/>
        </w:rPr>
        <w:t>CNPJ Nº 58.577.933/</w:t>
      </w:r>
      <w:r w:rsidRPr="000853C1">
        <w:rPr>
          <w:rFonts w:ascii="Book Antiqua" w:hAnsi="Book Antiqua" w:cs="Arial"/>
          <w:b/>
          <w:sz w:val="26"/>
          <w:szCs w:val="26"/>
          <w:u w:val="single"/>
        </w:rPr>
        <w:t>0001</w:t>
      </w:r>
      <w:r w:rsidRPr="00765605">
        <w:rPr>
          <w:rFonts w:ascii="Book Antiqua" w:hAnsi="Book Antiqua" w:cs="Arial"/>
          <w:b/>
          <w:sz w:val="26"/>
          <w:szCs w:val="26"/>
        </w:rPr>
        <w:t>-26</w:t>
      </w: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sz w:val="26"/>
          <w:szCs w:val="26"/>
        </w:rPr>
        <w:t>MELI IND E COM CALÇADOS LTDA ME</w:t>
      </w: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sz w:val="26"/>
          <w:szCs w:val="26"/>
        </w:rPr>
        <w:t>Endereço: RUA GUANABARA,37, Birigui SP.</w:t>
      </w:r>
    </w:p>
    <w:p w:rsidR="00035B0B" w:rsidRPr="00765605" w:rsidRDefault="00035B0B" w:rsidP="00765605">
      <w:pPr>
        <w:spacing w:after="0"/>
        <w:ind w:left="720"/>
        <w:jc w:val="both"/>
        <w:rPr>
          <w:rFonts w:ascii="Book Antiqua" w:hAnsi="Book Antiqua" w:cs="Arial"/>
          <w:sz w:val="26"/>
          <w:szCs w:val="26"/>
        </w:rPr>
      </w:pPr>
    </w:p>
    <w:p w:rsidR="000853C1" w:rsidRDefault="000853C1" w:rsidP="00765605">
      <w:pPr>
        <w:spacing w:after="0"/>
        <w:ind w:left="720" w:firstLine="1407"/>
        <w:jc w:val="both"/>
        <w:rPr>
          <w:rFonts w:ascii="Book Antiqua" w:hAnsi="Book Antiqua" w:cs="Arial"/>
          <w:sz w:val="26"/>
          <w:szCs w:val="26"/>
        </w:rPr>
      </w:pPr>
    </w:p>
    <w:p w:rsidR="00A8621E" w:rsidRDefault="00A8621E" w:rsidP="00765605">
      <w:pPr>
        <w:spacing w:after="0"/>
        <w:ind w:left="720" w:firstLine="1407"/>
        <w:jc w:val="both"/>
        <w:rPr>
          <w:rFonts w:ascii="Book Antiqua" w:hAnsi="Book Antiqua" w:cs="Arial"/>
          <w:sz w:val="26"/>
          <w:szCs w:val="26"/>
        </w:rPr>
      </w:pPr>
    </w:p>
    <w:p w:rsidR="00035B0B" w:rsidRPr="00765605" w:rsidRDefault="000853C1" w:rsidP="000853C1">
      <w:pPr>
        <w:spacing w:after="0"/>
        <w:ind w:left="72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Ora, resta claro que o CNPJ constante às fls. 007 é 58.577.933/</w:t>
      </w:r>
      <w:r w:rsidR="00035B0B" w:rsidRPr="000853C1">
        <w:rPr>
          <w:rFonts w:ascii="Book Antiqua" w:hAnsi="Book Antiqua" w:cs="Arial"/>
          <w:sz w:val="26"/>
          <w:szCs w:val="26"/>
          <w:u w:val="single"/>
        </w:rPr>
        <w:t>0002</w:t>
      </w:r>
      <w:r w:rsidR="00035B0B" w:rsidRPr="00765605">
        <w:rPr>
          <w:rFonts w:ascii="Book Antiqua" w:hAnsi="Book Antiqua" w:cs="Arial"/>
          <w:sz w:val="26"/>
          <w:szCs w:val="26"/>
        </w:rPr>
        <w:t xml:space="preserve">-07, com endereço em </w:t>
      </w:r>
      <w:proofErr w:type="spellStart"/>
      <w:r w:rsidR="00035B0B" w:rsidRPr="00765605">
        <w:rPr>
          <w:rFonts w:ascii="Book Antiqua" w:hAnsi="Book Antiqua" w:cs="Arial"/>
          <w:sz w:val="26"/>
          <w:szCs w:val="26"/>
        </w:rPr>
        <w:t>Birigui-SP</w:t>
      </w:r>
      <w:proofErr w:type="spellEnd"/>
      <w:r w:rsidR="00035B0B" w:rsidRPr="00765605">
        <w:rPr>
          <w:rFonts w:ascii="Book Antiqua" w:hAnsi="Book Antiqua" w:cs="Arial"/>
          <w:sz w:val="26"/>
          <w:szCs w:val="26"/>
        </w:rPr>
        <w:t xml:space="preserve">, no entanto, este CNPJ é da filial da </w:t>
      </w:r>
      <w:proofErr w:type="spellStart"/>
      <w:r w:rsidR="00035B0B" w:rsidRPr="00765605">
        <w:rPr>
          <w:rFonts w:ascii="Book Antiqua" w:hAnsi="Book Antiqua" w:cs="Arial"/>
          <w:sz w:val="26"/>
          <w:szCs w:val="26"/>
        </w:rPr>
        <w:t>Meli</w:t>
      </w:r>
      <w:proofErr w:type="spellEnd"/>
      <w:r w:rsidR="00035B0B" w:rsidRPr="00765605">
        <w:rPr>
          <w:rFonts w:ascii="Book Antiqua" w:hAnsi="Book Antiqua" w:cs="Arial"/>
          <w:sz w:val="26"/>
          <w:szCs w:val="26"/>
        </w:rPr>
        <w:t xml:space="preserve">, sediada em Buritama-SP (filial) e o CNPJ da empresa em </w:t>
      </w:r>
      <w:proofErr w:type="spellStart"/>
      <w:r w:rsidR="00035B0B" w:rsidRPr="00765605">
        <w:rPr>
          <w:rFonts w:ascii="Book Antiqua" w:hAnsi="Book Antiqua" w:cs="Arial"/>
          <w:sz w:val="26"/>
          <w:szCs w:val="26"/>
        </w:rPr>
        <w:t>Birigui-SP</w:t>
      </w:r>
      <w:proofErr w:type="spellEnd"/>
      <w:r w:rsidR="00035B0B" w:rsidRPr="00765605">
        <w:rPr>
          <w:rFonts w:ascii="Book Antiqua" w:hAnsi="Book Antiqua" w:cs="Arial"/>
          <w:sz w:val="26"/>
          <w:szCs w:val="26"/>
        </w:rPr>
        <w:t xml:space="preserve"> (matriz) é 58.577.933/</w:t>
      </w:r>
      <w:r w:rsidR="00035B0B" w:rsidRPr="000853C1">
        <w:rPr>
          <w:rFonts w:ascii="Book Antiqua" w:hAnsi="Book Antiqua" w:cs="Arial"/>
          <w:sz w:val="26"/>
          <w:szCs w:val="26"/>
          <w:u w:val="single"/>
        </w:rPr>
        <w:t>0001</w:t>
      </w:r>
      <w:r w:rsidR="00035B0B" w:rsidRPr="00765605">
        <w:rPr>
          <w:rFonts w:ascii="Book Antiqua" w:hAnsi="Book Antiqua" w:cs="Arial"/>
          <w:sz w:val="26"/>
          <w:szCs w:val="26"/>
        </w:rPr>
        <w:t>-23.</w:t>
      </w:r>
    </w:p>
    <w:p w:rsidR="00E8586B" w:rsidRDefault="00E8586B" w:rsidP="00765605">
      <w:pPr>
        <w:spacing w:after="0"/>
        <w:ind w:left="720"/>
        <w:jc w:val="both"/>
        <w:rPr>
          <w:rFonts w:ascii="Book Antiqua" w:hAnsi="Book Antiqua" w:cs="Arial"/>
          <w:sz w:val="26"/>
          <w:szCs w:val="26"/>
        </w:rPr>
      </w:pPr>
    </w:p>
    <w:p w:rsidR="00A8621E" w:rsidRDefault="00A8621E"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035B0B" w:rsidRPr="00765605"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lastRenderedPageBreak/>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Assim o documento de fls. 007 foi elaborado de forma absolutamente ESTRANHA, alertando que não está subscrita pelos proprietários</w:t>
      </w:r>
      <w:r w:rsidR="00E8586B" w:rsidRPr="00765605">
        <w:rPr>
          <w:rFonts w:ascii="Book Antiqua" w:hAnsi="Book Antiqua" w:cs="Arial"/>
          <w:sz w:val="26"/>
          <w:szCs w:val="26"/>
        </w:rPr>
        <w:t>, mas</w:t>
      </w:r>
      <w:r w:rsidR="00035B0B" w:rsidRPr="00765605">
        <w:rPr>
          <w:rFonts w:ascii="Book Antiqua" w:hAnsi="Book Antiqua" w:cs="Arial"/>
          <w:sz w:val="26"/>
          <w:szCs w:val="26"/>
        </w:rPr>
        <w:t xml:space="preserve"> sim</w:t>
      </w:r>
      <w:r w:rsidR="00E8586B" w:rsidRPr="00765605">
        <w:rPr>
          <w:rFonts w:ascii="Book Antiqua" w:hAnsi="Book Antiqua" w:cs="Arial"/>
          <w:sz w:val="26"/>
          <w:szCs w:val="26"/>
        </w:rPr>
        <w:t>,</w:t>
      </w:r>
      <w:r w:rsidR="00035B0B" w:rsidRPr="00765605">
        <w:rPr>
          <w:rFonts w:ascii="Book Antiqua" w:hAnsi="Book Antiqua" w:cs="Arial"/>
          <w:sz w:val="26"/>
          <w:szCs w:val="26"/>
        </w:rPr>
        <w:t xml:space="preserve"> pelo declarado “Diretor de Vendas” que trabalha há muitos anos em uma grande empresa concorrente, na cidade de Birigui.</w:t>
      </w:r>
    </w:p>
    <w:p w:rsidR="00E8586B" w:rsidRDefault="00E8586B"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395077"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Em visita recente na cidade de Birigui</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na empresa </w:t>
      </w:r>
      <w:proofErr w:type="spellStart"/>
      <w:r w:rsidR="00035B0B" w:rsidRPr="00765605">
        <w:rPr>
          <w:rFonts w:ascii="Book Antiqua" w:hAnsi="Book Antiqua" w:cs="Arial"/>
          <w:sz w:val="26"/>
          <w:szCs w:val="26"/>
        </w:rPr>
        <w:t>Meli</w:t>
      </w:r>
      <w:proofErr w:type="spellEnd"/>
      <w:r w:rsidR="00395077" w:rsidRPr="00765605">
        <w:rPr>
          <w:rFonts w:ascii="Book Antiqua" w:hAnsi="Book Antiqua" w:cs="Arial"/>
          <w:sz w:val="26"/>
          <w:szCs w:val="26"/>
        </w:rPr>
        <w:t>,</w:t>
      </w:r>
      <w:r w:rsidR="00035B0B" w:rsidRPr="00765605">
        <w:rPr>
          <w:rFonts w:ascii="Book Antiqua" w:hAnsi="Book Antiqua" w:cs="Arial"/>
          <w:sz w:val="26"/>
          <w:szCs w:val="26"/>
        </w:rPr>
        <w:t xml:space="preserve"> </w:t>
      </w:r>
      <w:r>
        <w:rPr>
          <w:rFonts w:ascii="Book Antiqua" w:hAnsi="Book Antiqua" w:cs="Arial"/>
          <w:sz w:val="26"/>
          <w:szCs w:val="26"/>
        </w:rPr>
        <w:t>em</w:t>
      </w:r>
      <w:r w:rsidR="00035B0B" w:rsidRPr="00765605">
        <w:rPr>
          <w:rFonts w:ascii="Book Antiqua" w:hAnsi="Book Antiqua" w:cs="Arial"/>
          <w:sz w:val="26"/>
          <w:szCs w:val="26"/>
        </w:rPr>
        <w:t xml:space="preserve"> contato com seus proprietários</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Sr. Rubens e Sr. Wilson, que gentilmente apresentou sua fábrica, atualmente com aproximadamente 150 funcionários, empresa absolutamente idônea e, em pleno funcionamento. </w:t>
      </w:r>
    </w:p>
    <w:p w:rsidR="00A00CE1" w:rsidRPr="00765605" w:rsidRDefault="00A00CE1" w:rsidP="00765605">
      <w:pPr>
        <w:spacing w:after="0"/>
        <w:ind w:left="720" w:firstLine="1407"/>
        <w:jc w:val="both"/>
        <w:rPr>
          <w:rFonts w:ascii="Book Antiqua" w:hAnsi="Book Antiqua" w:cs="Arial"/>
          <w:sz w:val="26"/>
          <w:szCs w:val="26"/>
        </w:rPr>
      </w:pPr>
    </w:p>
    <w:p w:rsidR="00035B0B" w:rsidRPr="00765605"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Quando perguntado sobre ELZIO RIBEIRO</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disse que trabalha na empresa concorrente PÉ COM PÉ em Birigui há muitos anos. </w:t>
      </w:r>
      <w:r w:rsidR="00035B0B" w:rsidRPr="00765605">
        <w:rPr>
          <w:rFonts w:ascii="Book Antiqua" w:hAnsi="Book Antiqua" w:cs="Arial"/>
          <w:b/>
          <w:sz w:val="26"/>
          <w:szCs w:val="26"/>
        </w:rPr>
        <w:t xml:space="preserve">Disse que ELZIO RIBEIRO nunca trabalhou na empresa </w:t>
      </w:r>
      <w:proofErr w:type="spellStart"/>
      <w:r w:rsidR="00035B0B" w:rsidRPr="00765605">
        <w:rPr>
          <w:rFonts w:ascii="Book Antiqua" w:hAnsi="Book Antiqua" w:cs="Arial"/>
          <w:b/>
          <w:sz w:val="26"/>
          <w:szCs w:val="26"/>
        </w:rPr>
        <w:t>Meli</w:t>
      </w:r>
      <w:proofErr w:type="spellEnd"/>
      <w:r w:rsidR="00035B0B" w:rsidRPr="00765605">
        <w:rPr>
          <w:rFonts w:ascii="Book Antiqua" w:hAnsi="Book Antiqua" w:cs="Arial"/>
          <w:sz w:val="26"/>
          <w:szCs w:val="26"/>
        </w:rPr>
        <w:t xml:space="preserve">. </w:t>
      </w:r>
      <w:r w:rsidR="00035B0B" w:rsidRPr="00765605">
        <w:rPr>
          <w:rFonts w:ascii="Book Antiqua" w:hAnsi="Book Antiqua" w:cs="Arial"/>
          <w:b/>
          <w:sz w:val="26"/>
          <w:szCs w:val="26"/>
        </w:rPr>
        <w:t xml:space="preserve">Quando perguntado sobre a emissão da cotação por sua empresa para a presente licitação disse que não foi expedida pela </w:t>
      </w:r>
      <w:proofErr w:type="spellStart"/>
      <w:r w:rsidR="00035B0B" w:rsidRPr="00765605">
        <w:rPr>
          <w:rFonts w:ascii="Book Antiqua" w:hAnsi="Book Antiqua" w:cs="Arial"/>
          <w:b/>
          <w:sz w:val="26"/>
          <w:szCs w:val="26"/>
        </w:rPr>
        <w:t>Meli</w:t>
      </w:r>
      <w:proofErr w:type="spellEnd"/>
      <w:r w:rsidR="00035B0B" w:rsidRPr="00765605">
        <w:rPr>
          <w:rFonts w:ascii="Book Antiqua" w:hAnsi="Book Antiqua" w:cs="Arial"/>
          <w:b/>
          <w:sz w:val="26"/>
          <w:szCs w:val="26"/>
        </w:rPr>
        <w:t>, negam veementemente que tenham autorizado ELZIO ou terceiros utilizarem de sua empresa para fins duvidosos.</w:t>
      </w:r>
      <w:r w:rsidR="00035B0B" w:rsidRPr="00765605">
        <w:rPr>
          <w:rFonts w:ascii="Book Antiqua" w:hAnsi="Book Antiqua" w:cs="Arial"/>
          <w:sz w:val="26"/>
          <w:szCs w:val="26"/>
        </w:rPr>
        <w:t xml:space="preserve"> </w:t>
      </w:r>
      <w:r w:rsidR="00035B0B" w:rsidRPr="00765605">
        <w:rPr>
          <w:rFonts w:ascii="Book Antiqua" w:hAnsi="Book Antiqua" w:cs="Arial"/>
          <w:b/>
          <w:sz w:val="26"/>
          <w:szCs w:val="26"/>
        </w:rPr>
        <w:t>Também é certo que não elaboraram a cotação em comento</w:t>
      </w:r>
      <w:r w:rsidR="00395077" w:rsidRPr="00765605">
        <w:rPr>
          <w:rFonts w:ascii="Book Antiqua" w:hAnsi="Book Antiqua" w:cs="Arial"/>
          <w:b/>
          <w:sz w:val="26"/>
          <w:szCs w:val="26"/>
        </w:rPr>
        <w:t>,</w:t>
      </w:r>
      <w:r w:rsidR="00035B0B" w:rsidRPr="00765605">
        <w:rPr>
          <w:rFonts w:ascii="Book Antiqua" w:hAnsi="Book Antiqua" w:cs="Arial"/>
          <w:b/>
          <w:sz w:val="26"/>
          <w:szCs w:val="26"/>
        </w:rPr>
        <w:t xml:space="preserve"> vez que não fabricam toda a numeração necessária e que sequer podem estimar o preço de algo que não fabricam (Kits – </w:t>
      </w:r>
      <w:proofErr w:type="spellStart"/>
      <w:r w:rsidR="00035B0B" w:rsidRPr="00765605">
        <w:rPr>
          <w:rFonts w:ascii="Book Antiqua" w:hAnsi="Book Antiqua" w:cs="Arial"/>
          <w:b/>
          <w:sz w:val="26"/>
          <w:szCs w:val="26"/>
        </w:rPr>
        <w:t>Papete</w:t>
      </w:r>
      <w:proofErr w:type="spellEnd"/>
      <w:r w:rsidR="00035B0B" w:rsidRPr="00765605">
        <w:rPr>
          <w:rFonts w:ascii="Book Antiqua" w:hAnsi="Book Antiqua" w:cs="Arial"/>
          <w:b/>
          <w:sz w:val="26"/>
          <w:szCs w:val="26"/>
        </w:rPr>
        <w:t>).</w:t>
      </w:r>
      <w:r w:rsidR="00035B0B" w:rsidRPr="00765605">
        <w:rPr>
          <w:rFonts w:ascii="Book Antiqua" w:hAnsi="Book Antiqua" w:cs="Arial"/>
          <w:sz w:val="26"/>
          <w:szCs w:val="26"/>
        </w:rPr>
        <w:t xml:space="preserve"> Informaram ainda que o CNPJ indicado no documento de fls. 07 é da filial em Buritama-SP e o endereço constante no documento de fls. 07 é o endereço da matriz.  Assim, cai por terra esta cotação apresentada, vez que não se sustenta pelo que se apurou.</w:t>
      </w:r>
    </w:p>
    <w:p w:rsidR="00035B0B" w:rsidRDefault="00035B0B"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b/>
          <w:sz w:val="26"/>
          <w:szCs w:val="26"/>
        </w:rPr>
        <w:t>Empresa de Promissão: JUSSARA TIRAPELI DE ARAUJO PROMISSÃO ME</w:t>
      </w:r>
      <w:r w:rsidRPr="00765605">
        <w:rPr>
          <w:rFonts w:ascii="Book Antiqua" w:hAnsi="Book Antiqua" w:cs="Arial"/>
          <w:sz w:val="26"/>
          <w:szCs w:val="26"/>
        </w:rPr>
        <w:t xml:space="preserve">, esta empresa possui fortes </w:t>
      </w:r>
      <w:r w:rsidR="00A8621E">
        <w:rPr>
          <w:rFonts w:ascii="Book Antiqua" w:hAnsi="Book Antiqua" w:cs="Arial"/>
          <w:sz w:val="26"/>
          <w:szCs w:val="26"/>
        </w:rPr>
        <w:t xml:space="preserve">e largos </w:t>
      </w:r>
      <w:r w:rsidRPr="00765605">
        <w:rPr>
          <w:rFonts w:ascii="Book Antiqua" w:hAnsi="Book Antiqua" w:cs="Arial"/>
          <w:sz w:val="26"/>
          <w:szCs w:val="26"/>
        </w:rPr>
        <w:t>laços de comprometimento com a empresa RENATO GOMES, já que RENATO GOMES atua em várias licitações na qualidade de procurador da empresa JUSSARA TIRAPELI DE ARAUJO PROMISSÃO ME conforme se vê pela incluso contrato.</w:t>
      </w:r>
      <w:r w:rsidRPr="00765605">
        <w:rPr>
          <w:rFonts w:ascii="Book Antiqua" w:hAnsi="Book Antiqua" w:cs="Arial"/>
          <w:sz w:val="26"/>
          <w:szCs w:val="26"/>
        </w:rPr>
        <w:tab/>
      </w:r>
    </w:p>
    <w:p w:rsidR="00395077" w:rsidRPr="00765605" w:rsidRDefault="00395077" w:rsidP="00765605">
      <w:pPr>
        <w:spacing w:after="0"/>
        <w:ind w:left="720"/>
        <w:jc w:val="both"/>
        <w:rPr>
          <w:rFonts w:ascii="Book Antiqua" w:hAnsi="Book Antiqua" w:cs="Arial"/>
          <w:sz w:val="26"/>
          <w:szCs w:val="26"/>
        </w:rPr>
      </w:pPr>
    </w:p>
    <w:p w:rsidR="00395077" w:rsidRPr="00765605"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É certo</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também</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que a empresa Jussara não recebeu qualquer e-mail, também não recebeu qualquer correspondência do setor de compras da Prefeitura de Tupã sobre a cotação apresentada. Também é certo que a cotação da empresa Jussara juntada nesta licitação, não chegou pelo correio</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referida cotação chegou até o setor de compras em mãos.</w:t>
      </w:r>
    </w:p>
    <w:p w:rsidR="00035B0B" w:rsidRPr="00765605" w:rsidRDefault="00A8621E" w:rsidP="00765605">
      <w:pPr>
        <w:spacing w:after="0"/>
        <w:ind w:left="720" w:firstLine="1407"/>
        <w:jc w:val="both"/>
        <w:rPr>
          <w:rFonts w:ascii="Book Antiqua" w:hAnsi="Book Antiqua" w:cs="Arial"/>
          <w:sz w:val="26"/>
          <w:szCs w:val="26"/>
        </w:rPr>
      </w:pPr>
      <w:r>
        <w:rPr>
          <w:rFonts w:ascii="Book Antiqua" w:hAnsi="Book Antiqua" w:cs="Arial"/>
          <w:b/>
          <w:sz w:val="26"/>
          <w:szCs w:val="26"/>
        </w:rPr>
        <w:lastRenderedPageBreak/>
        <w:t xml:space="preserve"> </w:t>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sidR="00035B0B" w:rsidRPr="00765605">
        <w:rPr>
          <w:rFonts w:ascii="Book Antiqua" w:hAnsi="Book Antiqua" w:cs="Arial"/>
          <w:b/>
          <w:sz w:val="26"/>
          <w:szCs w:val="26"/>
        </w:rPr>
        <w:t xml:space="preserve">Salta </w:t>
      </w:r>
      <w:r w:rsidR="00395077" w:rsidRPr="00765605">
        <w:rPr>
          <w:rFonts w:ascii="Book Antiqua" w:hAnsi="Book Antiqua" w:cs="Arial"/>
          <w:b/>
          <w:sz w:val="26"/>
          <w:szCs w:val="26"/>
        </w:rPr>
        <w:t>à</w:t>
      </w:r>
      <w:r w:rsidR="00035B0B" w:rsidRPr="00765605">
        <w:rPr>
          <w:rFonts w:ascii="Book Antiqua" w:hAnsi="Book Antiqua" w:cs="Arial"/>
          <w:b/>
          <w:sz w:val="26"/>
          <w:szCs w:val="26"/>
        </w:rPr>
        <w:t xml:space="preserve"> evidência que a empresa Jussara também não comercializa Kits (</w:t>
      </w:r>
      <w:proofErr w:type="spellStart"/>
      <w:r w:rsidR="00035B0B" w:rsidRPr="00765605">
        <w:rPr>
          <w:rFonts w:ascii="Book Antiqua" w:hAnsi="Book Antiqua" w:cs="Arial"/>
          <w:b/>
          <w:sz w:val="26"/>
          <w:szCs w:val="26"/>
        </w:rPr>
        <w:t>papete</w:t>
      </w:r>
      <w:proofErr w:type="spellEnd"/>
      <w:r w:rsidR="00035B0B" w:rsidRPr="00765605">
        <w:rPr>
          <w:rFonts w:ascii="Book Antiqua" w:hAnsi="Book Antiqua" w:cs="Arial"/>
          <w:b/>
          <w:sz w:val="26"/>
          <w:szCs w:val="26"/>
        </w:rPr>
        <w:t>), não sabendo informar o preço dos mesmos para embasar a presente licitação</w:t>
      </w:r>
      <w:r w:rsidR="00035B0B" w:rsidRPr="00765605">
        <w:rPr>
          <w:rFonts w:ascii="Book Antiqua" w:hAnsi="Book Antiqua" w:cs="Arial"/>
          <w:sz w:val="26"/>
          <w:szCs w:val="26"/>
        </w:rPr>
        <w:t>. Assim, cai por terra esta cotação apresentada, vez que não se sustenta pelo que se apurou.</w:t>
      </w:r>
    </w:p>
    <w:p w:rsidR="00035B0B" w:rsidRPr="00765605" w:rsidRDefault="00035B0B" w:rsidP="00765605">
      <w:pPr>
        <w:spacing w:after="0"/>
        <w:ind w:left="720"/>
        <w:jc w:val="both"/>
        <w:rPr>
          <w:rFonts w:ascii="Book Antiqua" w:hAnsi="Book Antiqua" w:cs="Arial"/>
          <w:sz w:val="26"/>
          <w:szCs w:val="26"/>
        </w:rPr>
      </w:pPr>
    </w:p>
    <w:p w:rsidR="00035B0B" w:rsidRDefault="00035B0B" w:rsidP="00765605">
      <w:pPr>
        <w:spacing w:after="0"/>
        <w:jc w:val="both"/>
        <w:rPr>
          <w:rFonts w:ascii="Book Antiqua" w:hAnsi="Book Antiqua" w:cs="Arial"/>
          <w:sz w:val="26"/>
          <w:szCs w:val="26"/>
        </w:rPr>
      </w:pPr>
    </w:p>
    <w:p w:rsidR="00A8621E" w:rsidRPr="00765605" w:rsidRDefault="00A8621E" w:rsidP="00765605">
      <w:pPr>
        <w:spacing w:after="0"/>
        <w:jc w:val="both"/>
        <w:rPr>
          <w:rFonts w:ascii="Book Antiqua" w:hAnsi="Book Antiqua" w:cs="Arial"/>
          <w:sz w:val="26"/>
          <w:szCs w:val="26"/>
        </w:rPr>
      </w:pPr>
    </w:p>
    <w:p w:rsidR="00035B0B" w:rsidRPr="00765605" w:rsidRDefault="00035B0B" w:rsidP="00765605">
      <w:pPr>
        <w:numPr>
          <w:ilvl w:val="0"/>
          <w:numId w:val="7"/>
        </w:numPr>
        <w:spacing w:after="0"/>
        <w:jc w:val="both"/>
        <w:rPr>
          <w:rFonts w:ascii="Book Antiqua" w:hAnsi="Book Antiqua" w:cs="Arial"/>
          <w:sz w:val="26"/>
          <w:szCs w:val="26"/>
        </w:rPr>
      </w:pPr>
      <w:r w:rsidRPr="00765605">
        <w:rPr>
          <w:rFonts w:ascii="Book Antiqua" w:hAnsi="Book Antiqua" w:cs="Arial"/>
          <w:b/>
          <w:sz w:val="26"/>
          <w:szCs w:val="26"/>
        </w:rPr>
        <w:t>Empresa RENATO GOMES LIVROS ME</w:t>
      </w:r>
      <w:r w:rsidRPr="00765605">
        <w:rPr>
          <w:rFonts w:ascii="Book Antiqua" w:hAnsi="Book Antiqua" w:cs="Arial"/>
          <w:sz w:val="26"/>
          <w:szCs w:val="26"/>
        </w:rPr>
        <w:t>, não possui sede, utiliza de um imóvel de seu Contador como endereço da sua empresa, não possui (ao que se sabe) funcionários, não possui depósito ou local próprio para guardar mercadorias.</w:t>
      </w:r>
    </w:p>
    <w:p w:rsidR="00395077" w:rsidRDefault="00395077"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395077" w:rsidRPr="00765605" w:rsidRDefault="00772831" w:rsidP="00765605">
      <w:pPr>
        <w:numPr>
          <w:ilvl w:val="0"/>
          <w:numId w:val="7"/>
        </w:numPr>
        <w:spacing w:after="0"/>
        <w:jc w:val="both"/>
        <w:rPr>
          <w:rFonts w:ascii="Book Antiqua" w:hAnsi="Book Antiqua" w:cs="Arial"/>
          <w:sz w:val="26"/>
          <w:szCs w:val="26"/>
        </w:rPr>
      </w:pPr>
      <w:r w:rsidRPr="00765605">
        <w:rPr>
          <w:rFonts w:ascii="Book Antiqua" w:hAnsi="Book Antiqua" w:cs="Arial"/>
          <w:sz w:val="26"/>
          <w:szCs w:val="26"/>
        </w:rPr>
        <w:t xml:space="preserve">Estranhamente, </w:t>
      </w:r>
      <w:r w:rsidR="00395077" w:rsidRPr="00765605">
        <w:rPr>
          <w:rFonts w:ascii="Book Antiqua" w:hAnsi="Book Antiqua" w:cs="Arial"/>
          <w:sz w:val="26"/>
          <w:szCs w:val="26"/>
        </w:rPr>
        <w:t>Renato Gomes participa de Licitações representando a empresa Jussara</w:t>
      </w:r>
      <w:r w:rsidR="00395077" w:rsidRPr="00765605">
        <w:rPr>
          <w:rFonts w:ascii="Book Antiqua" w:hAnsi="Book Antiqua" w:cs="Arial"/>
          <w:b/>
          <w:sz w:val="26"/>
          <w:szCs w:val="26"/>
        </w:rPr>
        <w:t xml:space="preserve">. </w:t>
      </w:r>
      <w:r w:rsidR="00395077" w:rsidRPr="00765605">
        <w:rPr>
          <w:rFonts w:ascii="Book Antiqua" w:hAnsi="Book Antiqua" w:cs="Arial"/>
          <w:sz w:val="26"/>
          <w:szCs w:val="26"/>
        </w:rPr>
        <w:t>É de clareza solar que a empresa para participar de licitação precisa de cópia do Edital e, nos autos</w:t>
      </w:r>
      <w:r w:rsidRPr="00765605">
        <w:rPr>
          <w:rFonts w:ascii="Book Antiqua" w:hAnsi="Book Antiqua" w:cs="Arial"/>
          <w:sz w:val="26"/>
          <w:szCs w:val="26"/>
        </w:rPr>
        <w:t>,</w:t>
      </w:r>
      <w:r w:rsidR="00395077" w:rsidRPr="00765605">
        <w:rPr>
          <w:rFonts w:ascii="Book Antiqua" w:hAnsi="Book Antiqua" w:cs="Arial"/>
          <w:sz w:val="26"/>
          <w:szCs w:val="26"/>
        </w:rPr>
        <w:t xml:space="preserve"> não há solicitação de cópia de Edital formulado pela empresa Renato Gomes, justamente a única empresa que não retirou o Edital</w:t>
      </w:r>
      <w:r w:rsidRPr="00765605">
        <w:rPr>
          <w:rFonts w:ascii="Book Antiqua" w:hAnsi="Book Antiqua" w:cs="Arial"/>
          <w:sz w:val="26"/>
          <w:szCs w:val="26"/>
        </w:rPr>
        <w:t>,</w:t>
      </w:r>
      <w:r w:rsidR="00395077" w:rsidRPr="00765605">
        <w:rPr>
          <w:rFonts w:ascii="Book Antiqua" w:hAnsi="Book Antiqua" w:cs="Arial"/>
          <w:sz w:val="26"/>
          <w:szCs w:val="26"/>
        </w:rPr>
        <w:t xml:space="preserve"> como é de praxe, foi exatamente a vencedora do pregão.</w:t>
      </w:r>
    </w:p>
    <w:p w:rsidR="00035B0B" w:rsidRDefault="00035B0B" w:rsidP="00765605">
      <w:pPr>
        <w:spacing w:after="0"/>
        <w:ind w:left="720"/>
        <w:jc w:val="both"/>
        <w:rPr>
          <w:rFonts w:ascii="Book Antiqua" w:hAnsi="Book Antiqua" w:cs="Arial"/>
          <w:sz w:val="26"/>
          <w:szCs w:val="26"/>
        </w:rPr>
      </w:pPr>
    </w:p>
    <w:p w:rsidR="00321410" w:rsidRPr="00765605" w:rsidRDefault="00321410" w:rsidP="00765605">
      <w:pPr>
        <w:spacing w:after="0"/>
        <w:ind w:left="720"/>
        <w:jc w:val="both"/>
        <w:rPr>
          <w:rFonts w:ascii="Book Antiqua" w:hAnsi="Book Antiqua" w:cs="Arial"/>
          <w:sz w:val="26"/>
          <w:szCs w:val="26"/>
        </w:rPr>
      </w:pPr>
    </w:p>
    <w:p w:rsidR="00321410" w:rsidRPr="00765605" w:rsidRDefault="00321410" w:rsidP="00765605">
      <w:pPr>
        <w:spacing w:after="0"/>
        <w:jc w:val="both"/>
        <w:rPr>
          <w:rFonts w:ascii="Book Antiqua" w:hAnsi="Book Antiqua" w:cs="Arial"/>
          <w:sz w:val="26"/>
          <w:szCs w:val="26"/>
        </w:rPr>
      </w:pPr>
      <w:r w:rsidRPr="00765605">
        <w:rPr>
          <w:rFonts w:ascii="Book Antiqua" w:hAnsi="Book Antiqua" w:cs="Arial"/>
          <w:b/>
          <w:sz w:val="26"/>
          <w:szCs w:val="26"/>
        </w:rPr>
        <w:tab/>
      </w:r>
      <w:r w:rsidRPr="00765605">
        <w:rPr>
          <w:rFonts w:ascii="Book Antiqua" w:hAnsi="Book Antiqua" w:cs="Arial"/>
          <w:b/>
          <w:sz w:val="26"/>
          <w:szCs w:val="26"/>
        </w:rPr>
        <w:tab/>
      </w:r>
      <w:r w:rsidRPr="00765605">
        <w:rPr>
          <w:rFonts w:ascii="Book Antiqua" w:hAnsi="Book Antiqua" w:cs="Arial"/>
          <w:b/>
          <w:sz w:val="26"/>
          <w:szCs w:val="26"/>
        </w:rPr>
        <w:tab/>
      </w:r>
      <w:r w:rsidR="00A8621E">
        <w:rPr>
          <w:rFonts w:ascii="Book Antiqua" w:hAnsi="Book Antiqua" w:cs="Arial"/>
          <w:b/>
          <w:sz w:val="26"/>
          <w:szCs w:val="26"/>
        </w:rPr>
        <w:t xml:space="preserve"> </w:t>
      </w:r>
      <w:r w:rsidR="00A8621E">
        <w:rPr>
          <w:rFonts w:ascii="Book Antiqua" w:hAnsi="Book Antiqua" w:cs="Arial"/>
          <w:b/>
          <w:sz w:val="26"/>
          <w:szCs w:val="26"/>
        </w:rPr>
        <w:tab/>
      </w:r>
      <w:r w:rsidR="00A8621E">
        <w:rPr>
          <w:rFonts w:ascii="Book Antiqua" w:hAnsi="Book Antiqua" w:cs="Arial"/>
          <w:b/>
          <w:sz w:val="26"/>
          <w:szCs w:val="26"/>
        </w:rPr>
        <w:tab/>
      </w:r>
      <w:r w:rsidR="00992A6B">
        <w:rPr>
          <w:rFonts w:ascii="Book Antiqua" w:hAnsi="Book Antiqua" w:cs="Arial"/>
          <w:b/>
          <w:sz w:val="26"/>
          <w:szCs w:val="26"/>
        </w:rPr>
        <w:tab/>
      </w:r>
      <w:r w:rsidRPr="00765605">
        <w:rPr>
          <w:rFonts w:ascii="Book Antiqua" w:hAnsi="Book Antiqua" w:cs="Arial"/>
          <w:sz w:val="26"/>
          <w:szCs w:val="26"/>
        </w:rPr>
        <w:t xml:space="preserve">Importante também destacar que o ano de 2016 é ano de </w:t>
      </w:r>
      <w:r w:rsidRPr="00765605">
        <w:rPr>
          <w:rFonts w:ascii="Book Antiqua" w:hAnsi="Book Antiqua" w:cs="Arial"/>
          <w:b/>
          <w:sz w:val="26"/>
          <w:szCs w:val="26"/>
        </w:rPr>
        <w:t>ELEIÇÕES</w:t>
      </w:r>
      <w:r w:rsidRPr="00765605">
        <w:rPr>
          <w:rFonts w:ascii="Book Antiqua" w:hAnsi="Book Antiqua" w:cs="Arial"/>
          <w:sz w:val="26"/>
          <w:szCs w:val="26"/>
        </w:rPr>
        <w:t xml:space="preserve"> e, portanto, fica proibida a distribuição gratuita de bens, valores ou benefícios por parte da Administração Pública.</w:t>
      </w:r>
    </w:p>
    <w:p w:rsidR="00321410" w:rsidRDefault="00321410" w:rsidP="00765605">
      <w:pPr>
        <w:spacing w:after="0"/>
        <w:jc w:val="both"/>
        <w:rPr>
          <w:rFonts w:ascii="Book Antiqua" w:hAnsi="Book Antiqua" w:cs="Arial"/>
          <w:sz w:val="26"/>
          <w:szCs w:val="26"/>
        </w:rPr>
      </w:pPr>
    </w:p>
    <w:p w:rsidR="00A8621E" w:rsidRPr="00765605" w:rsidRDefault="00A8621E" w:rsidP="00765605">
      <w:pPr>
        <w:spacing w:after="0"/>
        <w:jc w:val="both"/>
        <w:rPr>
          <w:rFonts w:ascii="Book Antiqua" w:hAnsi="Book Antiqua" w:cs="Arial"/>
          <w:sz w:val="26"/>
          <w:szCs w:val="26"/>
        </w:rPr>
      </w:pPr>
    </w:p>
    <w:p w:rsidR="00321410" w:rsidRPr="00765605" w:rsidRDefault="00321410" w:rsidP="00765605">
      <w:pPr>
        <w:spacing w:after="0"/>
        <w:jc w:val="both"/>
        <w:rPr>
          <w:rFonts w:ascii="Book Antiqua" w:hAnsi="Book Antiqua" w:cs="Arial"/>
          <w:sz w:val="26"/>
          <w:szCs w:val="26"/>
        </w:rPr>
      </w:pPr>
      <w:r w:rsidRPr="00765605">
        <w:rPr>
          <w:rFonts w:ascii="Book Antiqua" w:hAnsi="Book Antiqua" w:cs="Arial"/>
          <w:sz w:val="26"/>
          <w:szCs w:val="26"/>
        </w:rPr>
        <w:t xml:space="preserve"> </w:t>
      </w:r>
      <w:r w:rsidRPr="00765605">
        <w:rPr>
          <w:rFonts w:ascii="Book Antiqua" w:hAnsi="Book Antiqua" w:cs="Arial"/>
          <w:sz w:val="26"/>
          <w:szCs w:val="26"/>
        </w:rPr>
        <w:tab/>
      </w:r>
      <w:r w:rsidRPr="00765605">
        <w:rPr>
          <w:rFonts w:ascii="Book Antiqua" w:hAnsi="Book Antiqua" w:cs="Arial"/>
          <w:sz w:val="26"/>
          <w:szCs w:val="26"/>
        </w:rPr>
        <w:tab/>
      </w:r>
      <w:r w:rsidRPr="00765605">
        <w:rPr>
          <w:rFonts w:ascii="Book Antiqua" w:hAnsi="Book Antiqua" w:cs="Arial"/>
          <w:sz w:val="26"/>
          <w:szCs w:val="26"/>
        </w:rPr>
        <w:tab/>
      </w:r>
      <w:r w:rsidR="00A8621E">
        <w:rPr>
          <w:rFonts w:ascii="Book Antiqua" w:hAnsi="Book Antiqua" w:cs="Arial"/>
          <w:sz w:val="26"/>
          <w:szCs w:val="26"/>
        </w:rPr>
        <w:t xml:space="preserve"> </w:t>
      </w:r>
      <w:r w:rsidR="00A8621E">
        <w:rPr>
          <w:rFonts w:ascii="Book Antiqua" w:hAnsi="Book Antiqua" w:cs="Arial"/>
          <w:sz w:val="26"/>
          <w:szCs w:val="26"/>
        </w:rPr>
        <w:tab/>
      </w:r>
      <w:r w:rsidR="00A8621E">
        <w:rPr>
          <w:rFonts w:ascii="Book Antiqua" w:hAnsi="Book Antiqua" w:cs="Arial"/>
          <w:sz w:val="26"/>
          <w:szCs w:val="26"/>
        </w:rPr>
        <w:tab/>
      </w:r>
      <w:r w:rsidR="00992A6B">
        <w:rPr>
          <w:rFonts w:ascii="Book Antiqua" w:hAnsi="Book Antiqua" w:cs="Arial"/>
          <w:sz w:val="26"/>
          <w:szCs w:val="26"/>
        </w:rPr>
        <w:tab/>
      </w:r>
      <w:r w:rsidRPr="00765605">
        <w:rPr>
          <w:rFonts w:ascii="Book Antiqua" w:hAnsi="Book Antiqua" w:cs="Arial"/>
          <w:sz w:val="26"/>
          <w:szCs w:val="26"/>
        </w:rPr>
        <w:t>A Lei n.º 11.300, de 10.5.2006, acrescentou o § 10 ao art. 73 da Lei 9.507/97, estatuindo que “no ano em que se realizar eleição, fica proibida a distribuição gratuita de bens, valores ou benefícios por parte da Administração Pública, exceto nos casos de calamidade pública, de estado de emergência ou de programas sociais autorizados em lei e já em execução orçamentária no exercício anterior, casos em que o Ministério Público poderá promover o acompanhamento de sua execução financeira e administrativa.” O novo dispositivo, acrescentado ao art. 73 da Lei Eleitoral, é muito mais amplo do que a restrição da alínea ‘a’ do inciso VI, razão pela qual o Administrador tem de ter toda a cautela possível para não incorrer na vedação legal.</w:t>
      </w:r>
    </w:p>
    <w:p w:rsidR="00321410" w:rsidRDefault="00321410" w:rsidP="00765605">
      <w:pPr>
        <w:spacing w:after="0"/>
        <w:jc w:val="both"/>
        <w:rPr>
          <w:rFonts w:ascii="Book Antiqua" w:hAnsi="Book Antiqua" w:cs="Arial"/>
          <w:sz w:val="26"/>
          <w:szCs w:val="26"/>
        </w:rPr>
      </w:pPr>
    </w:p>
    <w:p w:rsidR="00A8621E" w:rsidRPr="00765605" w:rsidRDefault="00A8621E" w:rsidP="00765605">
      <w:pPr>
        <w:spacing w:after="0"/>
        <w:jc w:val="both"/>
        <w:rPr>
          <w:rFonts w:ascii="Book Antiqua" w:hAnsi="Book Antiqua" w:cs="Arial"/>
          <w:sz w:val="26"/>
          <w:szCs w:val="26"/>
        </w:rPr>
      </w:pPr>
    </w:p>
    <w:p w:rsidR="00321410" w:rsidRDefault="00321410" w:rsidP="00765605">
      <w:pPr>
        <w:spacing w:after="0"/>
        <w:jc w:val="both"/>
        <w:rPr>
          <w:rFonts w:ascii="Book Antiqua" w:hAnsi="Book Antiqua" w:cs="Arial"/>
          <w:sz w:val="26"/>
          <w:szCs w:val="26"/>
        </w:rPr>
      </w:pPr>
      <w:r w:rsidRPr="00765605">
        <w:rPr>
          <w:rFonts w:ascii="Book Antiqua" w:hAnsi="Book Antiqua" w:cs="Arial"/>
          <w:sz w:val="26"/>
          <w:szCs w:val="26"/>
        </w:rPr>
        <w:lastRenderedPageBreak/>
        <w:tab/>
      </w:r>
      <w:r w:rsidRPr="00765605">
        <w:rPr>
          <w:rFonts w:ascii="Book Antiqua" w:hAnsi="Book Antiqua" w:cs="Arial"/>
          <w:sz w:val="26"/>
          <w:szCs w:val="26"/>
        </w:rPr>
        <w:tab/>
      </w:r>
      <w:r w:rsidRPr="00765605">
        <w:rPr>
          <w:rFonts w:ascii="Book Antiqua" w:hAnsi="Book Antiqua" w:cs="Arial"/>
          <w:sz w:val="26"/>
          <w:szCs w:val="26"/>
        </w:rPr>
        <w:tab/>
      </w:r>
      <w:r w:rsidR="00A8621E">
        <w:rPr>
          <w:rFonts w:ascii="Book Antiqua" w:hAnsi="Book Antiqua" w:cs="Arial"/>
          <w:sz w:val="26"/>
          <w:szCs w:val="26"/>
        </w:rPr>
        <w:t xml:space="preserve"> </w:t>
      </w:r>
      <w:r w:rsidR="00A8621E">
        <w:rPr>
          <w:rFonts w:ascii="Book Antiqua" w:hAnsi="Book Antiqua" w:cs="Arial"/>
          <w:sz w:val="26"/>
          <w:szCs w:val="26"/>
        </w:rPr>
        <w:tab/>
      </w:r>
      <w:r w:rsidR="00A8621E">
        <w:rPr>
          <w:rFonts w:ascii="Book Antiqua" w:hAnsi="Book Antiqua" w:cs="Arial"/>
          <w:sz w:val="26"/>
          <w:szCs w:val="26"/>
        </w:rPr>
        <w:tab/>
      </w:r>
      <w:r w:rsidR="00992A6B">
        <w:rPr>
          <w:rFonts w:ascii="Book Antiqua" w:hAnsi="Book Antiqua" w:cs="Arial"/>
          <w:sz w:val="26"/>
          <w:szCs w:val="26"/>
        </w:rPr>
        <w:tab/>
      </w:r>
      <w:r w:rsidRPr="00765605">
        <w:rPr>
          <w:rFonts w:ascii="Book Antiqua" w:hAnsi="Book Antiqua" w:cs="Arial"/>
          <w:sz w:val="26"/>
          <w:szCs w:val="26"/>
        </w:rPr>
        <w:t>A Jurisprudência sobre o tema CONDUTA VEDADA AOS AGENTES </w:t>
      </w:r>
      <w:r w:rsidRPr="00765605">
        <w:rPr>
          <w:rFonts w:ascii="Book Antiqua" w:hAnsi="Book Antiqua" w:cs="Arial"/>
          <w:b/>
          <w:bCs/>
          <w:sz w:val="26"/>
          <w:szCs w:val="26"/>
        </w:rPr>
        <w:t>PÚBLICOS</w:t>
      </w:r>
      <w:r w:rsidRPr="00765605">
        <w:rPr>
          <w:rFonts w:ascii="Book Antiqua" w:hAnsi="Book Antiqua" w:cs="Arial"/>
          <w:sz w:val="26"/>
          <w:szCs w:val="26"/>
        </w:rPr>
        <w:t>. INCISO IV. ART. 73 DA LEI Nº 9.504 /97 assim estabelece:</w:t>
      </w:r>
    </w:p>
    <w:p w:rsidR="00A8621E" w:rsidRDefault="00A8621E" w:rsidP="00765605">
      <w:pPr>
        <w:spacing w:after="0"/>
        <w:jc w:val="both"/>
        <w:rPr>
          <w:rFonts w:ascii="Book Antiqua" w:hAnsi="Book Antiqua" w:cs="Arial"/>
          <w:sz w:val="26"/>
          <w:szCs w:val="26"/>
        </w:rPr>
      </w:pPr>
    </w:p>
    <w:p w:rsidR="00A8621E" w:rsidRDefault="00A8621E" w:rsidP="00765605">
      <w:pPr>
        <w:spacing w:after="0"/>
        <w:jc w:val="both"/>
        <w:rPr>
          <w:rFonts w:ascii="Book Antiqua" w:hAnsi="Book Antiqua" w:cs="Arial"/>
          <w:sz w:val="26"/>
          <w:szCs w:val="26"/>
        </w:rPr>
      </w:pPr>
    </w:p>
    <w:p w:rsidR="00A8621E" w:rsidRPr="00765605" w:rsidRDefault="00A8621E" w:rsidP="00765605">
      <w:pPr>
        <w:spacing w:after="0"/>
        <w:jc w:val="both"/>
        <w:rPr>
          <w:rFonts w:ascii="Book Antiqua" w:hAnsi="Book Antiqua" w:cs="Arial"/>
          <w:sz w:val="26"/>
          <w:szCs w:val="26"/>
        </w:rPr>
      </w:pPr>
    </w:p>
    <w:p w:rsidR="00321410" w:rsidRPr="00765605" w:rsidRDefault="001608E6" w:rsidP="00765605">
      <w:pPr>
        <w:spacing w:after="0"/>
        <w:ind w:left="2124"/>
        <w:jc w:val="both"/>
        <w:rPr>
          <w:rFonts w:ascii="Book Antiqua" w:hAnsi="Book Antiqua" w:cs="Arial"/>
          <w:b/>
          <w:bCs/>
          <w:sz w:val="26"/>
          <w:szCs w:val="26"/>
        </w:rPr>
      </w:pPr>
      <w:hyperlink r:id="rId11" w:history="1">
        <w:r w:rsidR="00321410" w:rsidRPr="00765605">
          <w:rPr>
            <w:rStyle w:val="Hyperlink"/>
            <w:rFonts w:ascii="Book Antiqua" w:hAnsi="Book Antiqua" w:cs="Arial"/>
            <w:b/>
            <w:bCs/>
            <w:color w:val="auto"/>
            <w:sz w:val="26"/>
            <w:szCs w:val="26"/>
          </w:rPr>
          <w:t>TRE-MG - RECURSO ELEITORAL RE 8319 MG (TRE-MG)</w:t>
        </w:r>
      </w:hyperlink>
    </w:p>
    <w:p w:rsidR="00321410" w:rsidRPr="00765605" w:rsidRDefault="00321410" w:rsidP="00765605">
      <w:pPr>
        <w:spacing w:after="0"/>
        <w:ind w:left="2124"/>
        <w:jc w:val="both"/>
        <w:rPr>
          <w:rFonts w:ascii="Book Antiqua" w:hAnsi="Book Antiqua" w:cs="Arial"/>
          <w:b/>
          <w:bCs/>
          <w:sz w:val="26"/>
          <w:szCs w:val="26"/>
        </w:rPr>
      </w:pPr>
      <w:r w:rsidRPr="00765605">
        <w:rPr>
          <w:rFonts w:ascii="Book Antiqua" w:hAnsi="Book Antiqua" w:cs="Arial"/>
          <w:b/>
          <w:bCs/>
          <w:sz w:val="26"/>
          <w:szCs w:val="26"/>
        </w:rPr>
        <w:t>Data de publicação: 28/04/2010</w:t>
      </w:r>
    </w:p>
    <w:p w:rsidR="00321410" w:rsidRPr="00765605" w:rsidRDefault="00321410" w:rsidP="00765605">
      <w:pPr>
        <w:spacing w:after="0"/>
        <w:ind w:left="2124"/>
        <w:jc w:val="both"/>
        <w:rPr>
          <w:rFonts w:ascii="Book Antiqua" w:hAnsi="Book Antiqua" w:cs="Arial"/>
          <w:sz w:val="26"/>
          <w:szCs w:val="26"/>
        </w:rPr>
      </w:pPr>
      <w:r w:rsidRPr="00765605">
        <w:rPr>
          <w:rFonts w:ascii="Book Antiqua" w:hAnsi="Book Antiqua" w:cs="Arial"/>
          <w:b/>
          <w:bCs/>
          <w:sz w:val="26"/>
          <w:szCs w:val="26"/>
        </w:rPr>
        <w:t>Ementa: </w:t>
      </w:r>
      <w:r w:rsidRPr="00765605">
        <w:rPr>
          <w:rFonts w:ascii="Book Antiqua" w:hAnsi="Book Antiqua" w:cs="Arial"/>
          <w:sz w:val="26"/>
          <w:szCs w:val="26"/>
        </w:rPr>
        <w:t xml:space="preserve">Recursos. AIJE. Abuso de poder econômico e político. Auxílio financeiro a estudantes, distribuição exagerada de cestas básicas e </w:t>
      </w:r>
      <w:r w:rsidRPr="00765605">
        <w:rPr>
          <w:rFonts w:ascii="Book Antiqua" w:hAnsi="Book Antiqua" w:cs="Arial"/>
          <w:b/>
          <w:sz w:val="26"/>
          <w:szCs w:val="26"/>
        </w:rPr>
        <w:t>distribuição de tênis para os</w:t>
      </w:r>
      <w:r w:rsidRPr="00765605">
        <w:rPr>
          <w:rFonts w:ascii="Book Antiqua" w:hAnsi="Book Antiqua" w:cs="Arial"/>
          <w:sz w:val="26"/>
          <w:szCs w:val="26"/>
        </w:rPr>
        <w:t xml:space="preserve"> </w:t>
      </w:r>
      <w:r w:rsidRPr="00765605">
        <w:rPr>
          <w:rFonts w:ascii="Book Antiqua" w:hAnsi="Book Antiqua" w:cs="Arial"/>
          <w:b/>
          <w:bCs/>
          <w:sz w:val="26"/>
          <w:szCs w:val="26"/>
        </w:rPr>
        <w:t>alunos</w:t>
      </w:r>
      <w:r w:rsidRPr="00765605">
        <w:rPr>
          <w:rFonts w:ascii="Book Antiqua" w:hAnsi="Book Antiqua" w:cs="Arial"/>
          <w:sz w:val="26"/>
          <w:szCs w:val="26"/>
        </w:rPr>
        <w:t> da </w:t>
      </w:r>
      <w:r w:rsidRPr="00765605">
        <w:rPr>
          <w:rFonts w:ascii="Book Antiqua" w:hAnsi="Book Antiqua" w:cs="Arial"/>
          <w:b/>
          <w:bCs/>
          <w:sz w:val="26"/>
          <w:szCs w:val="26"/>
        </w:rPr>
        <w:t>rede</w:t>
      </w:r>
      <w:r w:rsidRPr="00765605">
        <w:rPr>
          <w:rFonts w:ascii="Book Antiqua" w:hAnsi="Book Antiqua" w:cs="Arial"/>
          <w:sz w:val="26"/>
          <w:szCs w:val="26"/>
        </w:rPr>
        <w:t> </w:t>
      </w:r>
      <w:r w:rsidRPr="00765605">
        <w:rPr>
          <w:rFonts w:ascii="Book Antiqua" w:hAnsi="Book Antiqua" w:cs="Arial"/>
          <w:b/>
          <w:bCs/>
          <w:sz w:val="26"/>
          <w:szCs w:val="26"/>
        </w:rPr>
        <w:t>pública</w:t>
      </w:r>
      <w:r w:rsidRPr="00765605">
        <w:rPr>
          <w:rFonts w:ascii="Book Antiqua" w:hAnsi="Book Antiqua" w:cs="Arial"/>
          <w:sz w:val="26"/>
          <w:szCs w:val="26"/>
        </w:rPr>
        <w:t> </w:t>
      </w:r>
      <w:r w:rsidRPr="00765605">
        <w:rPr>
          <w:rFonts w:ascii="Book Antiqua" w:hAnsi="Book Antiqua" w:cs="Arial"/>
          <w:b/>
          <w:bCs/>
          <w:sz w:val="26"/>
          <w:szCs w:val="26"/>
        </w:rPr>
        <w:t>municipal</w:t>
      </w:r>
      <w:r w:rsidRPr="00765605">
        <w:rPr>
          <w:rFonts w:ascii="Book Antiqua" w:hAnsi="Book Antiqua" w:cs="Arial"/>
          <w:sz w:val="26"/>
          <w:szCs w:val="26"/>
        </w:rPr>
        <w:t> de ensino. Procedência em 1º grau. Decretação de inelegibilidade da Prefeita e do Vice-Prefeito eleitos para as eleições a se realizarem nos três anos subsequentes ao pleito de 2008.</w:t>
      </w:r>
    </w:p>
    <w:p w:rsidR="00321410" w:rsidRPr="00765605" w:rsidRDefault="00321410" w:rsidP="00765605">
      <w:pPr>
        <w:spacing w:after="0"/>
        <w:ind w:left="2124"/>
        <w:jc w:val="both"/>
        <w:rPr>
          <w:rFonts w:ascii="Book Antiqua" w:hAnsi="Book Antiqua" w:cs="Arial"/>
          <w:sz w:val="26"/>
          <w:szCs w:val="26"/>
        </w:rPr>
      </w:pPr>
      <w:r w:rsidRPr="00765605">
        <w:rPr>
          <w:rFonts w:ascii="Book Antiqua" w:hAnsi="Book Antiqua" w:cs="Arial"/>
          <w:sz w:val="26"/>
          <w:szCs w:val="26"/>
        </w:rPr>
        <w:t>Doação de mais de mil pares de tênis aos </w:t>
      </w:r>
      <w:r w:rsidRPr="00765605">
        <w:rPr>
          <w:rFonts w:ascii="Book Antiqua" w:hAnsi="Book Antiqua" w:cs="Arial"/>
          <w:b/>
          <w:bCs/>
          <w:sz w:val="26"/>
          <w:szCs w:val="26"/>
        </w:rPr>
        <w:t>alunos</w:t>
      </w:r>
      <w:r w:rsidRPr="00765605">
        <w:rPr>
          <w:rFonts w:ascii="Book Antiqua" w:hAnsi="Book Antiqua" w:cs="Arial"/>
          <w:sz w:val="26"/>
          <w:szCs w:val="26"/>
        </w:rPr>
        <w:t> da </w:t>
      </w:r>
      <w:r w:rsidRPr="00765605">
        <w:rPr>
          <w:rFonts w:ascii="Book Antiqua" w:hAnsi="Book Antiqua" w:cs="Arial"/>
          <w:b/>
          <w:bCs/>
          <w:sz w:val="26"/>
          <w:szCs w:val="26"/>
        </w:rPr>
        <w:t>rede</w:t>
      </w:r>
      <w:r w:rsidRPr="00765605">
        <w:rPr>
          <w:rFonts w:ascii="Book Antiqua" w:hAnsi="Book Antiqua" w:cs="Arial"/>
          <w:sz w:val="26"/>
          <w:szCs w:val="26"/>
        </w:rPr>
        <w:t> </w:t>
      </w:r>
      <w:r w:rsidRPr="00765605">
        <w:rPr>
          <w:rFonts w:ascii="Book Antiqua" w:hAnsi="Book Antiqua" w:cs="Arial"/>
          <w:b/>
          <w:bCs/>
          <w:sz w:val="26"/>
          <w:szCs w:val="26"/>
        </w:rPr>
        <w:t>municipal</w:t>
      </w:r>
      <w:r w:rsidRPr="00765605">
        <w:rPr>
          <w:rFonts w:ascii="Book Antiqua" w:hAnsi="Book Antiqua" w:cs="Arial"/>
          <w:sz w:val="26"/>
          <w:szCs w:val="26"/>
        </w:rPr>
        <w:t>. Ilegalidade. Ausência de previsão orçamentária. Participação direta da candidata à Prefeita, então Secretária de Educação </w:t>
      </w:r>
      <w:r w:rsidRPr="00765605">
        <w:rPr>
          <w:rFonts w:ascii="Book Antiqua" w:hAnsi="Book Antiqua" w:cs="Arial"/>
          <w:b/>
          <w:bCs/>
          <w:sz w:val="26"/>
          <w:szCs w:val="26"/>
        </w:rPr>
        <w:t>Municipal</w:t>
      </w:r>
      <w:r w:rsidRPr="00765605">
        <w:rPr>
          <w:rFonts w:ascii="Book Antiqua" w:hAnsi="Book Antiqua" w:cs="Arial"/>
          <w:sz w:val="26"/>
          <w:szCs w:val="26"/>
        </w:rPr>
        <w:t>. Potencialidade de tal ato para influenciar o resultado do processo eleitoral. Abuso de poder político-econômico caracterizado. Recursos a que se nega provimento para manter o decisum a quo que decretou suas inelegibilidades para as eleições a serem realizadas nos três anos subsequentes ao pleito. </w:t>
      </w:r>
    </w:p>
    <w:p w:rsidR="00772831" w:rsidRDefault="00321410" w:rsidP="00765605">
      <w:pPr>
        <w:spacing w:after="0"/>
        <w:jc w:val="both"/>
        <w:rPr>
          <w:rFonts w:ascii="Book Antiqua" w:hAnsi="Book Antiqua" w:cs="Arial"/>
          <w:sz w:val="26"/>
          <w:szCs w:val="26"/>
        </w:rPr>
      </w:pPr>
      <w:r w:rsidRPr="00765605">
        <w:rPr>
          <w:rFonts w:ascii="Book Antiqua" w:hAnsi="Book Antiqua" w:cs="Arial"/>
          <w:sz w:val="26"/>
          <w:szCs w:val="26"/>
        </w:rPr>
        <w:t xml:space="preserve"> </w:t>
      </w:r>
      <w:r w:rsidRPr="00765605">
        <w:rPr>
          <w:rFonts w:ascii="Book Antiqua" w:hAnsi="Book Antiqua" w:cs="Arial"/>
          <w:sz w:val="26"/>
          <w:szCs w:val="26"/>
        </w:rPr>
        <w:tab/>
      </w:r>
      <w:r w:rsidRPr="00765605">
        <w:rPr>
          <w:rFonts w:ascii="Book Antiqua" w:hAnsi="Book Antiqua" w:cs="Arial"/>
          <w:sz w:val="26"/>
          <w:szCs w:val="26"/>
        </w:rPr>
        <w:tab/>
      </w:r>
      <w:r w:rsidRPr="00765605">
        <w:rPr>
          <w:rFonts w:ascii="Book Antiqua" w:hAnsi="Book Antiqua" w:cs="Arial"/>
          <w:sz w:val="26"/>
          <w:szCs w:val="26"/>
        </w:rPr>
        <w:tab/>
      </w:r>
      <w:r w:rsidRPr="00765605">
        <w:rPr>
          <w:rFonts w:ascii="Book Antiqua" w:hAnsi="Book Antiqua" w:cs="Arial"/>
          <w:sz w:val="26"/>
          <w:szCs w:val="26"/>
        </w:rPr>
        <w:tab/>
      </w:r>
    </w:p>
    <w:p w:rsidR="00A8621E" w:rsidRDefault="00A8621E" w:rsidP="00765605">
      <w:pPr>
        <w:spacing w:after="0"/>
        <w:jc w:val="both"/>
        <w:rPr>
          <w:rFonts w:ascii="Book Antiqua" w:hAnsi="Book Antiqua" w:cs="Arial"/>
          <w:sz w:val="26"/>
          <w:szCs w:val="26"/>
        </w:rPr>
      </w:pPr>
    </w:p>
    <w:p w:rsidR="00A8621E" w:rsidRPr="00765605" w:rsidRDefault="00A8621E" w:rsidP="00765605">
      <w:pPr>
        <w:spacing w:after="0"/>
        <w:jc w:val="both"/>
        <w:rPr>
          <w:rFonts w:ascii="Book Antiqua" w:hAnsi="Book Antiqua" w:cs="Arial"/>
          <w:sz w:val="26"/>
          <w:szCs w:val="26"/>
        </w:rPr>
      </w:pPr>
    </w:p>
    <w:p w:rsidR="00321410" w:rsidRDefault="00A8621E" w:rsidP="00765605">
      <w:pPr>
        <w:spacing w:after="0"/>
        <w:ind w:firstLine="212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sidR="00321410" w:rsidRPr="00765605">
        <w:rPr>
          <w:rFonts w:ascii="Book Antiqua" w:hAnsi="Book Antiqua" w:cs="Arial"/>
          <w:sz w:val="26"/>
          <w:szCs w:val="26"/>
        </w:rPr>
        <w:t xml:space="preserve">Ao proceder a doação dos kits calçado e sandália aos alunos da rede municipal no ano eleitoral, poderá tornar inelegível </w:t>
      </w:r>
      <w:r w:rsidR="00772831" w:rsidRPr="00765605">
        <w:rPr>
          <w:rFonts w:ascii="Book Antiqua" w:hAnsi="Book Antiqua" w:cs="Arial"/>
          <w:sz w:val="26"/>
          <w:szCs w:val="26"/>
        </w:rPr>
        <w:t xml:space="preserve">o </w:t>
      </w:r>
      <w:r w:rsidR="00321410" w:rsidRPr="00765605">
        <w:rPr>
          <w:rFonts w:ascii="Book Antiqua" w:hAnsi="Book Antiqua" w:cs="Arial"/>
          <w:sz w:val="26"/>
          <w:szCs w:val="26"/>
        </w:rPr>
        <w:t>gestor público.</w:t>
      </w:r>
    </w:p>
    <w:p w:rsidR="00A8621E" w:rsidRDefault="00A8621E" w:rsidP="00A8621E">
      <w:pPr>
        <w:spacing w:after="0"/>
        <w:jc w:val="both"/>
        <w:rPr>
          <w:rFonts w:ascii="Book Antiqua" w:hAnsi="Book Antiqua" w:cs="Arial"/>
          <w:sz w:val="26"/>
          <w:szCs w:val="26"/>
        </w:rPr>
      </w:pPr>
    </w:p>
    <w:p w:rsidR="00A8621E" w:rsidRDefault="00A8621E" w:rsidP="00A8621E">
      <w:pPr>
        <w:spacing w:after="0"/>
        <w:jc w:val="both"/>
        <w:rPr>
          <w:rFonts w:ascii="Book Antiqua" w:hAnsi="Book Antiqua" w:cs="Arial"/>
          <w:sz w:val="26"/>
          <w:szCs w:val="26"/>
        </w:rPr>
      </w:pPr>
    </w:p>
    <w:p w:rsidR="00A8621E" w:rsidRDefault="00A8621E" w:rsidP="00A8621E">
      <w:pPr>
        <w:spacing w:after="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 xml:space="preserve">Foi alertado o Governo de Tupã sobre todo o ocorrido no presente certame e, até a presente data nada foi respondido e, conforme amplamente divulgado nos jornais da cidade e no próprio site da Prefeitura de Tupã, o Governo de Tupã já </w:t>
      </w:r>
      <w:proofErr w:type="spellStart"/>
      <w:r>
        <w:rPr>
          <w:rFonts w:ascii="Book Antiqua" w:hAnsi="Book Antiqua" w:cs="Arial"/>
          <w:sz w:val="26"/>
          <w:szCs w:val="26"/>
        </w:rPr>
        <w:t>esta</w:t>
      </w:r>
      <w:proofErr w:type="spellEnd"/>
      <w:r>
        <w:rPr>
          <w:rFonts w:ascii="Book Antiqua" w:hAnsi="Book Antiqua" w:cs="Arial"/>
          <w:sz w:val="26"/>
          <w:szCs w:val="26"/>
        </w:rPr>
        <w:t xml:space="preserve"> entregando os Kits de tênis e </w:t>
      </w:r>
      <w:proofErr w:type="spellStart"/>
      <w:r>
        <w:rPr>
          <w:rFonts w:ascii="Book Antiqua" w:hAnsi="Book Antiqua" w:cs="Arial"/>
          <w:sz w:val="26"/>
          <w:szCs w:val="26"/>
        </w:rPr>
        <w:t>papetes</w:t>
      </w:r>
      <w:proofErr w:type="spellEnd"/>
      <w:r>
        <w:rPr>
          <w:rFonts w:ascii="Book Antiqua" w:hAnsi="Book Antiqua" w:cs="Arial"/>
          <w:sz w:val="26"/>
          <w:szCs w:val="26"/>
        </w:rPr>
        <w:t xml:space="preserve"> para os alunos da rede municipal de ensino.</w:t>
      </w:r>
    </w:p>
    <w:p w:rsidR="00321410" w:rsidRDefault="00321410" w:rsidP="00765605">
      <w:pPr>
        <w:spacing w:after="0"/>
        <w:ind w:left="720"/>
        <w:jc w:val="both"/>
        <w:rPr>
          <w:rFonts w:ascii="Book Antiqua" w:hAnsi="Book Antiqua" w:cs="Arial"/>
          <w:sz w:val="26"/>
          <w:szCs w:val="26"/>
        </w:rPr>
      </w:pPr>
    </w:p>
    <w:p w:rsidR="00A8621E" w:rsidRDefault="00A8621E" w:rsidP="00765605">
      <w:pPr>
        <w:spacing w:after="0"/>
        <w:ind w:left="720"/>
        <w:jc w:val="both"/>
        <w:rPr>
          <w:rFonts w:ascii="Book Antiqua" w:hAnsi="Book Antiqua" w:cs="Arial"/>
          <w:sz w:val="26"/>
          <w:szCs w:val="26"/>
        </w:rPr>
      </w:pPr>
    </w:p>
    <w:p w:rsidR="00035B0B" w:rsidRPr="00765605" w:rsidRDefault="00035B0B" w:rsidP="00765605">
      <w:pPr>
        <w:spacing w:after="0"/>
        <w:ind w:left="720"/>
        <w:jc w:val="center"/>
        <w:rPr>
          <w:rFonts w:ascii="Book Antiqua" w:hAnsi="Book Antiqua" w:cs="Arial"/>
          <w:b/>
          <w:sz w:val="26"/>
          <w:szCs w:val="26"/>
        </w:rPr>
      </w:pPr>
      <w:r w:rsidRPr="00765605">
        <w:rPr>
          <w:rFonts w:ascii="Book Antiqua" w:hAnsi="Book Antiqua" w:cs="Arial"/>
          <w:b/>
          <w:sz w:val="26"/>
          <w:szCs w:val="26"/>
          <w:bdr w:val="single" w:sz="4" w:space="0" w:color="auto"/>
        </w:rPr>
        <w:lastRenderedPageBreak/>
        <w:t>PERGUNTAS IMPORTANTES:</w:t>
      </w:r>
    </w:p>
    <w:p w:rsidR="00035B0B" w:rsidRPr="00765605" w:rsidRDefault="00035B0B" w:rsidP="00765605">
      <w:pPr>
        <w:spacing w:after="0"/>
        <w:ind w:left="720"/>
        <w:jc w:val="both"/>
        <w:rPr>
          <w:rFonts w:ascii="Book Antiqua" w:hAnsi="Book Antiqua" w:cs="Arial"/>
          <w:b/>
          <w:sz w:val="26"/>
          <w:szCs w:val="26"/>
        </w:rPr>
      </w:pP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Qual a data de início do procedimento 8.198/2015?</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Qual portaria nomeou a pregoeira que conduziu o pregão 40/2015?</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Como foi formada e quem fazia parte da comissão de licitação para promover o pregão 40/2015?</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Porque não foi desclassificada a empresa RENATO GOMES quando do pregão por não apresentação da amostra exigida no edital?</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No parecer jurídico apresentado no presente procedimento, não foi mencionado o fato da comissão ter somente um membro e uma pregoeira. Também não informa quem teria nomeado a pregoeira.  Não consta informação de que a pregoeira teria participado de curso de capacitação. Como explicar?</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 xml:space="preserve"> Quando foi assinado contrato com a empresa Renato Gomes?</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Quem aferiu o número do calçado de cada um dos alunos?</w:t>
      </w:r>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Porque a absoluta diferença entre os KITS constante no Edital fls. 08 e 29/</w:t>
      </w:r>
      <w:proofErr w:type="gramStart"/>
      <w:r w:rsidRPr="00765605">
        <w:rPr>
          <w:rFonts w:ascii="Book Antiqua" w:hAnsi="Book Antiqua" w:cs="Arial"/>
          <w:sz w:val="26"/>
          <w:szCs w:val="26"/>
        </w:rPr>
        <w:t>30 ?</w:t>
      </w:r>
      <w:proofErr w:type="gramEnd"/>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Como Adjudica</w:t>
      </w:r>
      <w:r w:rsidR="00772831" w:rsidRPr="00765605">
        <w:rPr>
          <w:rFonts w:ascii="Book Antiqua" w:hAnsi="Book Antiqua" w:cs="Arial"/>
          <w:sz w:val="26"/>
          <w:szCs w:val="26"/>
        </w:rPr>
        <w:t>r e homologar o Certame</w:t>
      </w:r>
      <w:r w:rsidRPr="00765605">
        <w:rPr>
          <w:rFonts w:ascii="Book Antiqua" w:hAnsi="Book Antiqua" w:cs="Arial"/>
          <w:sz w:val="26"/>
          <w:szCs w:val="26"/>
        </w:rPr>
        <w:t xml:space="preserve"> somente pelo valor</w:t>
      </w:r>
      <w:r w:rsidR="00772831" w:rsidRPr="00765605">
        <w:rPr>
          <w:rFonts w:ascii="Book Antiqua" w:hAnsi="Book Antiqua" w:cs="Arial"/>
          <w:sz w:val="26"/>
          <w:szCs w:val="26"/>
        </w:rPr>
        <w:t>,</w:t>
      </w:r>
      <w:r w:rsidRPr="00765605">
        <w:rPr>
          <w:rFonts w:ascii="Book Antiqua" w:hAnsi="Book Antiqua" w:cs="Arial"/>
          <w:sz w:val="26"/>
          <w:szCs w:val="26"/>
        </w:rPr>
        <w:t xml:space="preserve"> sem apontar o total dos kits com numeração de cada um </w:t>
      </w:r>
      <w:proofErr w:type="gramStart"/>
      <w:r w:rsidRPr="00765605">
        <w:rPr>
          <w:rFonts w:ascii="Book Antiqua" w:hAnsi="Book Antiqua" w:cs="Arial"/>
          <w:sz w:val="26"/>
          <w:szCs w:val="26"/>
        </w:rPr>
        <w:t>deles ?</w:t>
      </w:r>
      <w:proofErr w:type="gramEnd"/>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 xml:space="preserve">Quem elaborou a especificação dos produtos constantes da </w:t>
      </w:r>
      <w:proofErr w:type="gramStart"/>
      <w:r w:rsidRPr="00765605">
        <w:rPr>
          <w:rFonts w:ascii="Book Antiqua" w:hAnsi="Book Antiqua" w:cs="Arial"/>
          <w:sz w:val="26"/>
          <w:szCs w:val="26"/>
        </w:rPr>
        <w:t>licitação ?</w:t>
      </w:r>
      <w:proofErr w:type="gramEnd"/>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 xml:space="preserve">Quem realizou pesquisa de preços para elaboração da </w:t>
      </w:r>
      <w:proofErr w:type="gramStart"/>
      <w:r w:rsidRPr="00765605">
        <w:rPr>
          <w:rFonts w:ascii="Book Antiqua" w:hAnsi="Book Antiqua" w:cs="Arial"/>
          <w:sz w:val="26"/>
          <w:szCs w:val="26"/>
        </w:rPr>
        <w:t>licitação ?</w:t>
      </w:r>
      <w:proofErr w:type="gramEnd"/>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 xml:space="preserve">Quem foi até Regente Feijó, Birigui e Promissão pegar resposta por escrito dos </w:t>
      </w:r>
      <w:proofErr w:type="gramStart"/>
      <w:r w:rsidRPr="00765605">
        <w:rPr>
          <w:rFonts w:ascii="Book Antiqua" w:hAnsi="Book Antiqua" w:cs="Arial"/>
          <w:sz w:val="26"/>
          <w:szCs w:val="26"/>
        </w:rPr>
        <w:t>preços ?</w:t>
      </w:r>
      <w:proofErr w:type="gramEnd"/>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 xml:space="preserve"> Se foi</w:t>
      </w:r>
      <w:r w:rsidR="00772831" w:rsidRPr="00765605">
        <w:rPr>
          <w:rFonts w:ascii="Book Antiqua" w:hAnsi="Book Antiqua" w:cs="Arial"/>
          <w:sz w:val="26"/>
          <w:szCs w:val="26"/>
        </w:rPr>
        <w:t xml:space="preserve"> realizada</w:t>
      </w:r>
      <w:r w:rsidRPr="00765605">
        <w:rPr>
          <w:rFonts w:ascii="Book Antiqua" w:hAnsi="Book Antiqua" w:cs="Arial"/>
          <w:sz w:val="26"/>
          <w:szCs w:val="26"/>
        </w:rPr>
        <w:t xml:space="preserve"> por telefone a pesquisa, informar qual telefone foi usado</w:t>
      </w:r>
      <w:r w:rsidR="00772831" w:rsidRPr="00765605">
        <w:rPr>
          <w:rFonts w:ascii="Book Antiqua" w:hAnsi="Book Antiqua" w:cs="Arial"/>
          <w:sz w:val="26"/>
          <w:szCs w:val="26"/>
        </w:rPr>
        <w:t>,</w:t>
      </w:r>
      <w:r w:rsidRPr="00765605">
        <w:rPr>
          <w:rFonts w:ascii="Book Antiqua" w:hAnsi="Book Antiqua" w:cs="Arial"/>
          <w:sz w:val="26"/>
          <w:szCs w:val="26"/>
        </w:rPr>
        <w:t xml:space="preserve"> dia</w:t>
      </w:r>
      <w:r w:rsidR="00772831" w:rsidRPr="00765605">
        <w:rPr>
          <w:rFonts w:ascii="Book Antiqua" w:hAnsi="Book Antiqua" w:cs="Arial"/>
          <w:sz w:val="26"/>
          <w:szCs w:val="26"/>
        </w:rPr>
        <w:t>,</w:t>
      </w:r>
      <w:r w:rsidRPr="00765605">
        <w:rPr>
          <w:rFonts w:ascii="Book Antiqua" w:hAnsi="Book Antiqua" w:cs="Arial"/>
          <w:sz w:val="26"/>
          <w:szCs w:val="26"/>
        </w:rPr>
        <w:t xml:space="preserve"> hora e para qual número foi ligado e como sabia</w:t>
      </w:r>
      <w:r w:rsidR="00772831" w:rsidRPr="00765605">
        <w:rPr>
          <w:rFonts w:ascii="Book Antiqua" w:hAnsi="Book Antiqua" w:cs="Arial"/>
          <w:sz w:val="26"/>
          <w:szCs w:val="26"/>
        </w:rPr>
        <w:t>m</w:t>
      </w:r>
      <w:r w:rsidRPr="00765605">
        <w:rPr>
          <w:rFonts w:ascii="Book Antiqua" w:hAnsi="Book Antiqua" w:cs="Arial"/>
          <w:sz w:val="26"/>
          <w:szCs w:val="26"/>
        </w:rPr>
        <w:t xml:space="preserve"> destas </w:t>
      </w:r>
      <w:proofErr w:type="gramStart"/>
      <w:r w:rsidRPr="00765605">
        <w:rPr>
          <w:rFonts w:ascii="Book Antiqua" w:hAnsi="Book Antiqua" w:cs="Arial"/>
          <w:sz w:val="26"/>
          <w:szCs w:val="26"/>
        </w:rPr>
        <w:t>empresas ?</w:t>
      </w:r>
      <w:proofErr w:type="gramEnd"/>
    </w:p>
    <w:p w:rsidR="00035B0B" w:rsidRPr="00765605" w:rsidRDefault="00035B0B" w:rsidP="00765605">
      <w:pPr>
        <w:numPr>
          <w:ilvl w:val="0"/>
          <w:numId w:val="6"/>
        </w:numPr>
        <w:spacing w:after="0"/>
        <w:jc w:val="both"/>
        <w:rPr>
          <w:rFonts w:ascii="Book Antiqua" w:hAnsi="Book Antiqua" w:cs="Arial"/>
          <w:sz w:val="26"/>
          <w:szCs w:val="26"/>
        </w:rPr>
      </w:pPr>
      <w:r w:rsidRPr="00765605">
        <w:rPr>
          <w:rFonts w:ascii="Book Antiqua" w:hAnsi="Book Antiqua" w:cs="Arial"/>
          <w:sz w:val="26"/>
          <w:szCs w:val="26"/>
        </w:rPr>
        <w:t>Quem formaliz</w:t>
      </w:r>
      <w:r w:rsidR="00772831" w:rsidRPr="00765605">
        <w:rPr>
          <w:rFonts w:ascii="Book Antiqua" w:hAnsi="Book Antiqua" w:cs="Arial"/>
          <w:sz w:val="26"/>
          <w:szCs w:val="26"/>
        </w:rPr>
        <w:t xml:space="preserve">ou a especificação dos </w:t>
      </w:r>
      <w:proofErr w:type="gramStart"/>
      <w:r w:rsidR="00772831" w:rsidRPr="00765605">
        <w:rPr>
          <w:rFonts w:ascii="Book Antiqua" w:hAnsi="Book Antiqua" w:cs="Arial"/>
          <w:sz w:val="26"/>
          <w:szCs w:val="26"/>
        </w:rPr>
        <w:t>KITS ?</w:t>
      </w:r>
      <w:proofErr w:type="gramEnd"/>
      <w:r w:rsidR="00772831" w:rsidRPr="00765605">
        <w:rPr>
          <w:rFonts w:ascii="Book Antiqua" w:hAnsi="Book Antiqua" w:cs="Arial"/>
          <w:sz w:val="26"/>
          <w:szCs w:val="26"/>
        </w:rPr>
        <w:t xml:space="preserve"> </w:t>
      </w:r>
    </w:p>
    <w:p w:rsidR="00321410" w:rsidRPr="00765605" w:rsidRDefault="00321410" w:rsidP="00765605">
      <w:pPr>
        <w:spacing w:after="0"/>
        <w:ind w:left="720"/>
        <w:jc w:val="both"/>
        <w:rPr>
          <w:rFonts w:ascii="Book Antiqua" w:hAnsi="Book Antiqua" w:cs="Arial"/>
          <w:sz w:val="26"/>
          <w:szCs w:val="26"/>
        </w:rPr>
      </w:pPr>
    </w:p>
    <w:p w:rsidR="00321410" w:rsidRPr="00765605" w:rsidRDefault="00321410" w:rsidP="00765605">
      <w:pPr>
        <w:spacing w:after="0"/>
        <w:ind w:left="720"/>
        <w:jc w:val="both"/>
        <w:rPr>
          <w:rFonts w:ascii="Book Antiqua" w:hAnsi="Book Antiqua" w:cs="Arial"/>
          <w:sz w:val="26"/>
          <w:szCs w:val="26"/>
        </w:rPr>
      </w:pPr>
    </w:p>
    <w:p w:rsidR="00035B0B" w:rsidRPr="00765605" w:rsidRDefault="00035B0B" w:rsidP="00765605">
      <w:pPr>
        <w:spacing w:after="0"/>
        <w:ind w:left="720"/>
        <w:jc w:val="center"/>
        <w:rPr>
          <w:rFonts w:ascii="Book Antiqua" w:hAnsi="Book Antiqua" w:cs="Arial"/>
          <w:b/>
          <w:sz w:val="26"/>
          <w:szCs w:val="26"/>
        </w:rPr>
      </w:pPr>
      <w:r w:rsidRPr="00765605">
        <w:rPr>
          <w:rFonts w:ascii="Book Antiqua" w:hAnsi="Book Antiqua" w:cs="Arial"/>
          <w:b/>
          <w:sz w:val="26"/>
          <w:szCs w:val="26"/>
          <w:bdr w:val="single" w:sz="4" w:space="0" w:color="auto"/>
        </w:rPr>
        <w:t>CONCLUSÃO</w:t>
      </w:r>
    </w:p>
    <w:p w:rsidR="00035B0B" w:rsidRDefault="00035B0B"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772831"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Após analisar de forma minuciosa toda a documentação pertinente a licitação 8.198/2015</w:t>
      </w:r>
      <w:r w:rsidR="00772831" w:rsidRPr="00765605">
        <w:rPr>
          <w:rFonts w:ascii="Book Antiqua" w:hAnsi="Book Antiqua" w:cs="Arial"/>
          <w:sz w:val="26"/>
          <w:szCs w:val="26"/>
        </w:rPr>
        <w:t>,</w:t>
      </w:r>
      <w:r w:rsidR="00035B0B" w:rsidRPr="00765605">
        <w:rPr>
          <w:rFonts w:ascii="Book Antiqua" w:hAnsi="Book Antiqua" w:cs="Arial"/>
          <w:sz w:val="26"/>
          <w:szCs w:val="26"/>
        </w:rPr>
        <w:t xml:space="preserve"> de 18 de setembro de 2015, referente ao fornecimento de Kit Escolar “Tênis + Sandália” e, após colheita de informações da</w:t>
      </w:r>
      <w:r w:rsidR="00772831" w:rsidRPr="00765605">
        <w:rPr>
          <w:rFonts w:ascii="Book Antiqua" w:hAnsi="Book Antiqua" w:cs="Arial"/>
          <w:sz w:val="26"/>
          <w:szCs w:val="26"/>
        </w:rPr>
        <w:t>s</w:t>
      </w:r>
      <w:r w:rsidR="00035B0B" w:rsidRPr="00765605">
        <w:rPr>
          <w:rFonts w:ascii="Book Antiqua" w:hAnsi="Book Antiqua" w:cs="Arial"/>
          <w:sz w:val="26"/>
          <w:szCs w:val="26"/>
        </w:rPr>
        <w:t xml:space="preserve"> empresa</w:t>
      </w:r>
      <w:r w:rsidR="00772831" w:rsidRPr="00765605">
        <w:rPr>
          <w:rFonts w:ascii="Book Antiqua" w:hAnsi="Book Antiqua" w:cs="Arial"/>
          <w:sz w:val="26"/>
          <w:szCs w:val="26"/>
        </w:rPr>
        <w:t>s</w:t>
      </w:r>
      <w:r w:rsidR="00035B0B" w:rsidRPr="00765605">
        <w:rPr>
          <w:rFonts w:ascii="Book Antiqua" w:hAnsi="Book Antiqua" w:cs="Arial"/>
          <w:sz w:val="26"/>
          <w:szCs w:val="26"/>
        </w:rPr>
        <w:t xml:space="preserve"> MAROLI, MELI e JUSSARA, restou demonstrado</w:t>
      </w:r>
      <w:r w:rsidR="00772831" w:rsidRPr="00765605">
        <w:rPr>
          <w:rFonts w:ascii="Book Antiqua" w:hAnsi="Book Antiqua" w:cs="Arial"/>
          <w:sz w:val="26"/>
          <w:szCs w:val="26"/>
        </w:rPr>
        <w:t>,</w:t>
      </w:r>
      <w:r w:rsidR="00035B0B" w:rsidRPr="00765605">
        <w:rPr>
          <w:rFonts w:ascii="Book Antiqua" w:hAnsi="Book Antiqua" w:cs="Arial"/>
          <w:sz w:val="26"/>
          <w:szCs w:val="26"/>
        </w:rPr>
        <w:t xml:space="preserve"> de forma </w:t>
      </w:r>
      <w:r w:rsidR="00772831" w:rsidRPr="00765605">
        <w:rPr>
          <w:rFonts w:ascii="Book Antiqua" w:hAnsi="Book Antiqua" w:cs="Arial"/>
          <w:sz w:val="26"/>
          <w:szCs w:val="26"/>
        </w:rPr>
        <w:t>inequívoca,</w:t>
      </w:r>
      <w:r w:rsidR="00035B0B" w:rsidRPr="00765605">
        <w:rPr>
          <w:rFonts w:ascii="Book Antiqua" w:hAnsi="Book Antiqua" w:cs="Arial"/>
          <w:sz w:val="26"/>
          <w:szCs w:val="26"/>
        </w:rPr>
        <w:t xml:space="preserve"> que a licitação em apreço possui vários vícios que contaminam de forma veemente a lisura tão esperada das licitações públicas. </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772831"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lastRenderedPageBreak/>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De outra banda, é certo que podemos afirmar que a cotação para embasar a licitação em apreço não observou a lisura dos procedimentos próprios, razão pela qual, o preço apontado na cotação </w:t>
      </w:r>
      <w:r w:rsidR="00772831" w:rsidRPr="00765605">
        <w:rPr>
          <w:rFonts w:ascii="Book Antiqua" w:hAnsi="Book Antiqua" w:cs="Arial"/>
          <w:sz w:val="26"/>
          <w:szCs w:val="26"/>
        </w:rPr>
        <w:t>pelas empresas</w:t>
      </w:r>
      <w:r w:rsidR="00035B0B" w:rsidRPr="00765605">
        <w:rPr>
          <w:rFonts w:ascii="Book Antiqua" w:hAnsi="Book Antiqua" w:cs="Arial"/>
          <w:sz w:val="26"/>
          <w:szCs w:val="26"/>
        </w:rPr>
        <w:t xml:space="preserve"> MAROLI, MELI e JUSSA</w:t>
      </w:r>
      <w:r w:rsidR="00E5779F">
        <w:rPr>
          <w:rFonts w:ascii="Book Antiqua" w:hAnsi="Book Antiqua" w:cs="Arial"/>
          <w:sz w:val="26"/>
          <w:szCs w:val="26"/>
        </w:rPr>
        <w:t>RA</w:t>
      </w:r>
      <w:r w:rsidR="00035B0B" w:rsidRPr="00765605">
        <w:rPr>
          <w:rFonts w:ascii="Book Antiqua" w:hAnsi="Book Antiqua" w:cs="Arial"/>
          <w:sz w:val="26"/>
          <w:szCs w:val="26"/>
        </w:rPr>
        <w:t>, não podem servir para embasar referido procedimento licitatório</w:t>
      </w:r>
      <w:r w:rsidR="00772831" w:rsidRPr="00765605">
        <w:rPr>
          <w:rFonts w:ascii="Book Antiqua" w:hAnsi="Book Antiqua" w:cs="Arial"/>
          <w:sz w:val="26"/>
          <w:szCs w:val="26"/>
        </w:rPr>
        <w:t>,</w:t>
      </w:r>
      <w:r w:rsidR="00035B0B" w:rsidRPr="00765605">
        <w:rPr>
          <w:rFonts w:ascii="Book Antiqua" w:hAnsi="Book Antiqua" w:cs="Arial"/>
          <w:sz w:val="26"/>
          <w:szCs w:val="26"/>
        </w:rPr>
        <w:t xml:space="preserve"> porque foram elaborados ao arrepio das normas vigentes, ao que parece, foram “fabricados” por pessoa interessada no pleito licitatório, que, ao que nos parece, trouxe pessoalmente “EM MÃOS”, as cotações examinadas neste procedimento até o setor de compras da Prefeitura Municipal de Tupã-SP.</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772831"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A descrição dos Kits constantes no procedimento em comento</w:t>
      </w:r>
      <w:r w:rsidR="00772831" w:rsidRPr="00765605">
        <w:rPr>
          <w:rFonts w:ascii="Book Antiqua" w:hAnsi="Book Antiqua" w:cs="Arial"/>
          <w:sz w:val="26"/>
          <w:szCs w:val="26"/>
        </w:rPr>
        <w:t xml:space="preserve"> é</w:t>
      </w:r>
      <w:r w:rsidR="00035B0B" w:rsidRPr="00765605">
        <w:rPr>
          <w:rFonts w:ascii="Book Antiqua" w:hAnsi="Book Antiqua" w:cs="Arial"/>
          <w:sz w:val="26"/>
          <w:szCs w:val="26"/>
        </w:rPr>
        <w:t xml:space="preserve"> de uma “engenharia absurda”</w:t>
      </w:r>
      <w:r w:rsidR="00765605" w:rsidRPr="00765605">
        <w:rPr>
          <w:rFonts w:ascii="Book Antiqua" w:hAnsi="Book Antiqua" w:cs="Arial"/>
          <w:sz w:val="26"/>
          <w:szCs w:val="26"/>
        </w:rPr>
        <w:t>,</w:t>
      </w:r>
      <w:r w:rsidR="00035B0B" w:rsidRPr="00765605">
        <w:rPr>
          <w:rFonts w:ascii="Book Antiqua" w:hAnsi="Book Antiqua" w:cs="Arial"/>
          <w:sz w:val="26"/>
          <w:szCs w:val="26"/>
        </w:rPr>
        <w:t xml:space="preserve"> extremamente detalhada, nos parecendo que a descrição da forma como exigida no aludido edital deixa margem para duvidar acerca da licitação dirigida ou direcionada para uma única indústria de calçados, reduzindo-se assim a saudável competição entre os concorrentes, este fato merece ser estudado com mais acuidade.</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765605"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Quanto ao preço dos Kits, muito embora o edital tenha apontado um valor que teria sido cotado pelo setor de compras, para embasar a licitação em exame, é certo também que, os preços apresentados não expressam a verdade em razão das irregularidades encontradas nas cotações apresentadas, s.m.j. entendemos que merece ser melhor investigado o real preço de mercado dos Kits licitados para apurar o real valor dos mesmos, limitamos nesta oportunidade a analisar os documentos acostados no indigitado certame, deixamos, por ora, de apurar o valor real dos Kits.</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035B0B"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Quanto a entrega dos Kits,</w:t>
      </w:r>
      <w:r>
        <w:rPr>
          <w:rFonts w:ascii="Book Antiqua" w:hAnsi="Book Antiqua" w:cs="Arial"/>
          <w:sz w:val="26"/>
          <w:szCs w:val="26"/>
        </w:rPr>
        <w:t xml:space="preserve"> de Promissão para Tupã,</w:t>
      </w:r>
      <w:r w:rsidR="00035B0B" w:rsidRPr="00765605">
        <w:rPr>
          <w:rFonts w:ascii="Book Antiqua" w:hAnsi="Book Antiqua" w:cs="Arial"/>
          <w:sz w:val="26"/>
          <w:szCs w:val="26"/>
        </w:rPr>
        <w:t xml:space="preserve"> não temos condições para aferir como foram transportados da fábrica até a empresa RENATO GOMES LIVROS ME e, da empresa até a Secretaria Municipal de Educação, para adentrar neste tópico demandará diligências junto a Transportadora, Nota Fiscal do Frete, nome do Motorista, Placas do Caminhão, Valor do Frete.</w:t>
      </w:r>
    </w:p>
    <w:p w:rsidR="00A00CE1" w:rsidRPr="00765605" w:rsidRDefault="00A00CE1" w:rsidP="00765605">
      <w:pPr>
        <w:spacing w:after="0"/>
        <w:ind w:firstLine="1407"/>
        <w:jc w:val="both"/>
        <w:rPr>
          <w:rFonts w:ascii="Book Antiqua" w:hAnsi="Book Antiqua" w:cs="Arial"/>
          <w:sz w:val="26"/>
          <w:szCs w:val="26"/>
        </w:rPr>
      </w:pPr>
    </w:p>
    <w:p w:rsidR="00765605" w:rsidRDefault="00C82E4D" w:rsidP="00765605">
      <w:pPr>
        <w:spacing w:after="0"/>
        <w:ind w:firstLine="1407"/>
        <w:jc w:val="both"/>
        <w:rPr>
          <w:rFonts w:ascii="Book Antiqua" w:hAnsi="Book Antiqua" w:cs="Arial"/>
          <w:b/>
          <w:sz w:val="26"/>
          <w:szCs w:val="26"/>
        </w:rPr>
      </w:pPr>
      <w:r>
        <w:rPr>
          <w:rFonts w:ascii="Book Antiqua" w:hAnsi="Book Antiqua" w:cs="Arial"/>
          <w:b/>
          <w:sz w:val="26"/>
          <w:szCs w:val="26"/>
        </w:rPr>
        <w:t xml:space="preserve"> </w:t>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sidR="00765605" w:rsidRPr="00765605">
        <w:rPr>
          <w:rFonts w:ascii="Book Antiqua" w:hAnsi="Book Antiqua" w:cs="Arial"/>
          <w:b/>
          <w:sz w:val="26"/>
          <w:szCs w:val="26"/>
        </w:rPr>
        <w:t>Entretanto, foi solicitado à Prefeitura as informações supra, mas, até apresente data não houve respostam em clara ofensa à transparência pública.</w:t>
      </w:r>
    </w:p>
    <w:p w:rsidR="00035B0B" w:rsidRDefault="00C82E4D" w:rsidP="00765605">
      <w:pPr>
        <w:spacing w:after="0"/>
        <w:ind w:firstLine="1407"/>
        <w:jc w:val="both"/>
        <w:rPr>
          <w:rFonts w:ascii="Book Antiqua" w:hAnsi="Book Antiqua" w:cs="Arial"/>
          <w:sz w:val="26"/>
          <w:szCs w:val="26"/>
        </w:rPr>
      </w:pPr>
      <w:r>
        <w:rPr>
          <w:rFonts w:ascii="Book Antiqua" w:hAnsi="Book Antiqua" w:cs="Arial"/>
          <w:sz w:val="26"/>
          <w:szCs w:val="26"/>
        </w:rPr>
        <w:lastRenderedPageBreak/>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Quanto ao pagamento da Prefeitura para a empresa Renato Gomes Livros ME, não é objeto deste estudo, entendemos que torna-se imperioso apurar pelas vias próprias como se deu o pagamento</w:t>
      </w:r>
      <w:r w:rsidR="00765605" w:rsidRPr="00765605">
        <w:rPr>
          <w:rFonts w:ascii="Book Antiqua" w:hAnsi="Book Antiqua" w:cs="Arial"/>
          <w:sz w:val="26"/>
          <w:szCs w:val="26"/>
        </w:rPr>
        <w:t>,</w:t>
      </w:r>
      <w:r w:rsidR="00035B0B" w:rsidRPr="00765605">
        <w:rPr>
          <w:rFonts w:ascii="Book Antiqua" w:hAnsi="Book Antiqua" w:cs="Arial"/>
          <w:sz w:val="26"/>
          <w:szCs w:val="26"/>
        </w:rPr>
        <w:t xml:space="preserve"> Cheque ou Ordem de Pagamento, bem como se foi assinado ou não contrato com referida empresa sobre os Kits adjudicados.</w:t>
      </w:r>
    </w:p>
    <w:p w:rsidR="00A00CE1" w:rsidRDefault="00A00CE1" w:rsidP="00765605">
      <w:pPr>
        <w:spacing w:after="0"/>
        <w:ind w:firstLine="1407"/>
        <w:jc w:val="both"/>
        <w:rPr>
          <w:rFonts w:ascii="Book Antiqua" w:hAnsi="Book Antiqua" w:cs="Arial"/>
          <w:sz w:val="26"/>
          <w:szCs w:val="26"/>
        </w:rPr>
      </w:pPr>
    </w:p>
    <w:p w:rsidR="001957BC" w:rsidRDefault="001957BC" w:rsidP="00765605">
      <w:pPr>
        <w:spacing w:after="0"/>
        <w:ind w:firstLine="1407"/>
        <w:jc w:val="both"/>
        <w:rPr>
          <w:rFonts w:ascii="Book Antiqua" w:hAnsi="Book Antiqua" w:cs="Arial"/>
          <w:sz w:val="26"/>
          <w:szCs w:val="26"/>
        </w:rPr>
      </w:pPr>
    </w:p>
    <w:p w:rsidR="001957BC" w:rsidRDefault="001957BC" w:rsidP="00765605">
      <w:pPr>
        <w:spacing w:after="0"/>
        <w:ind w:firstLine="1407"/>
        <w:jc w:val="both"/>
        <w:rPr>
          <w:rFonts w:ascii="Book Antiqua" w:hAnsi="Book Antiqua" w:cs="Arial"/>
          <w:sz w:val="26"/>
          <w:szCs w:val="26"/>
        </w:rPr>
      </w:pPr>
    </w:p>
    <w:p w:rsidR="00C82E4D" w:rsidRPr="00765605" w:rsidRDefault="00C82E4D" w:rsidP="00765605">
      <w:pPr>
        <w:spacing w:after="0"/>
        <w:ind w:firstLine="1407"/>
        <w:jc w:val="both"/>
        <w:rPr>
          <w:rFonts w:ascii="Book Antiqua" w:hAnsi="Book Antiqua" w:cs="Arial"/>
          <w:sz w:val="26"/>
          <w:szCs w:val="26"/>
        </w:rPr>
      </w:pPr>
    </w:p>
    <w:p w:rsidR="00765605" w:rsidRDefault="00C82E4D" w:rsidP="00765605">
      <w:pPr>
        <w:spacing w:after="0"/>
        <w:ind w:firstLine="1407"/>
        <w:jc w:val="both"/>
        <w:rPr>
          <w:rFonts w:ascii="Book Antiqua" w:hAnsi="Book Antiqua" w:cs="Arial"/>
          <w:b/>
          <w:sz w:val="26"/>
          <w:szCs w:val="26"/>
        </w:rPr>
      </w:pPr>
      <w:r>
        <w:rPr>
          <w:rFonts w:ascii="Book Antiqua" w:hAnsi="Book Antiqua" w:cs="Arial"/>
          <w:b/>
          <w:sz w:val="26"/>
          <w:szCs w:val="26"/>
        </w:rPr>
        <w:t xml:space="preserve"> </w:t>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sidR="00765605" w:rsidRPr="00765605">
        <w:rPr>
          <w:rFonts w:ascii="Book Antiqua" w:hAnsi="Book Antiqua" w:cs="Arial"/>
          <w:b/>
          <w:sz w:val="26"/>
          <w:szCs w:val="26"/>
        </w:rPr>
        <w:t>Ressalte-se que, uma vez mais, a referida informação foi solicitada à Prefeitura sem, contudo, haver resposta, em clara ofensa à transparência pública.</w:t>
      </w:r>
    </w:p>
    <w:p w:rsidR="00A00CE1" w:rsidRDefault="00A00CE1" w:rsidP="00765605">
      <w:pPr>
        <w:spacing w:after="0"/>
        <w:ind w:firstLine="1407"/>
        <w:jc w:val="both"/>
        <w:rPr>
          <w:rFonts w:ascii="Book Antiqua" w:hAnsi="Book Antiqua" w:cs="Arial"/>
          <w:b/>
          <w:sz w:val="26"/>
          <w:szCs w:val="26"/>
        </w:rPr>
      </w:pPr>
    </w:p>
    <w:p w:rsidR="00C82E4D" w:rsidRDefault="00C82E4D" w:rsidP="00765605">
      <w:pPr>
        <w:spacing w:after="0"/>
        <w:ind w:firstLine="1407"/>
        <w:jc w:val="both"/>
        <w:rPr>
          <w:rFonts w:ascii="Book Antiqua" w:hAnsi="Book Antiqua" w:cs="Arial"/>
          <w:b/>
          <w:sz w:val="26"/>
          <w:szCs w:val="26"/>
        </w:rPr>
      </w:pPr>
    </w:p>
    <w:p w:rsidR="001957BC" w:rsidRDefault="001957BC" w:rsidP="00765605">
      <w:pPr>
        <w:spacing w:after="0"/>
        <w:ind w:firstLine="1407"/>
        <w:jc w:val="both"/>
        <w:rPr>
          <w:rFonts w:ascii="Book Antiqua" w:hAnsi="Book Antiqua" w:cs="Arial"/>
          <w:b/>
          <w:sz w:val="26"/>
          <w:szCs w:val="26"/>
        </w:rPr>
      </w:pPr>
    </w:p>
    <w:p w:rsidR="001957BC" w:rsidRPr="00765605" w:rsidRDefault="001957BC" w:rsidP="00765605">
      <w:pPr>
        <w:spacing w:after="0"/>
        <w:ind w:firstLine="1407"/>
        <w:jc w:val="both"/>
        <w:rPr>
          <w:rFonts w:ascii="Book Antiqua" w:hAnsi="Book Antiqua" w:cs="Arial"/>
          <w:b/>
          <w:sz w:val="26"/>
          <w:szCs w:val="26"/>
        </w:rPr>
      </w:pPr>
    </w:p>
    <w:p w:rsidR="00035B0B" w:rsidRDefault="00C82E4D"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Também não </w:t>
      </w:r>
      <w:r>
        <w:rPr>
          <w:rFonts w:ascii="Book Antiqua" w:hAnsi="Book Antiqua" w:cs="Arial"/>
          <w:sz w:val="26"/>
          <w:szCs w:val="26"/>
        </w:rPr>
        <w:t>foi</w:t>
      </w:r>
      <w:r w:rsidR="00035B0B" w:rsidRPr="00765605">
        <w:rPr>
          <w:rFonts w:ascii="Book Antiqua" w:hAnsi="Book Antiqua" w:cs="Arial"/>
          <w:sz w:val="26"/>
          <w:szCs w:val="26"/>
        </w:rPr>
        <w:t xml:space="preserve"> objeto de estudo a omissão da comissão de licitação sobre o teste (SENAI) indicado no Edital, vez que indica o Edital que os Kits deveriam ser submetidos </w:t>
      </w:r>
      <w:r w:rsidR="00765605" w:rsidRPr="00765605">
        <w:rPr>
          <w:rFonts w:ascii="Book Antiqua" w:hAnsi="Book Antiqua" w:cs="Arial"/>
          <w:sz w:val="26"/>
          <w:szCs w:val="26"/>
        </w:rPr>
        <w:t>a</w:t>
      </w:r>
      <w:r w:rsidR="00035B0B" w:rsidRPr="00765605">
        <w:rPr>
          <w:rFonts w:ascii="Book Antiqua" w:hAnsi="Book Antiqua" w:cs="Arial"/>
          <w:sz w:val="26"/>
          <w:szCs w:val="26"/>
        </w:rPr>
        <w:t xml:space="preserve"> testes de flexão em laboratório próprio para tal mister, não sendo enfrentado tal tópico.</w:t>
      </w:r>
    </w:p>
    <w:p w:rsidR="00A00CE1" w:rsidRDefault="00A00CE1" w:rsidP="00765605">
      <w:pPr>
        <w:spacing w:after="0"/>
        <w:ind w:firstLine="1407"/>
        <w:jc w:val="both"/>
        <w:rPr>
          <w:rFonts w:ascii="Book Antiqua" w:hAnsi="Book Antiqua" w:cs="Arial"/>
          <w:sz w:val="26"/>
          <w:szCs w:val="26"/>
        </w:rPr>
      </w:pPr>
    </w:p>
    <w:p w:rsidR="001957BC" w:rsidRDefault="001957BC" w:rsidP="00765605">
      <w:pPr>
        <w:spacing w:after="0"/>
        <w:ind w:firstLine="1407"/>
        <w:jc w:val="both"/>
        <w:rPr>
          <w:rFonts w:ascii="Book Antiqua" w:hAnsi="Book Antiqua" w:cs="Arial"/>
          <w:sz w:val="26"/>
          <w:szCs w:val="26"/>
        </w:rPr>
      </w:pPr>
    </w:p>
    <w:p w:rsidR="001957BC" w:rsidRDefault="001957BC" w:rsidP="00765605">
      <w:pPr>
        <w:spacing w:after="0"/>
        <w:ind w:firstLine="1407"/>
        <w:jc w:val="both"/>
        <w:rPr>
          <w:rFonts w:ascii="Book Antiqua" w:hAnsi="Book Antiqua" w:cs="Arial"/>
          <w:sz w:val="26"/>
          <w:szCs w:val="26"/>
        </w:rPr>
      </w:pPr>
    </w:p>
    <w:p w:rsidR="00C82E4D" w:rsidRPr="00765605" w:rsidRDefault="00C82E4D" w:rsidP="00765605">
      <w:pPr>
        <w:spacing w:after="0"/>
        <w:ind w:firstLine="1407"/>
        <w:jc w:val="both"/>
        <w:rPr>
          <w:rFonts w:ascii="Book Antiqua" w:hAnsi="Book Antiqua" w:cs="Arial"/>
          <w:sz w:val="26"/>
          <w:szCs w:val="26"/>
        </w:rPr>
      </w:pPr>
    </w:p>
    <w:p w:rsidR="00035B0B" w:rsidRPr="00765605" w:rsidRDefault="00C82E4D"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A descrição pormenorizada dos KITS tal qual lançada no competente Edital, dá margem a entendimento de que a licitação teria sido direcionada à uma única empresa fabricante; o valor dos KITS merece melhor estudo; a empresa Renato Gomes Livros ME merece ser visitada; o setor de licitação e ou compras precisa ser melhor capacitado; </w:t>
      </w:r>
      <w:r w:rsidR="00035B0B" w:rsidRPr="00765605">
        <w:rPr>
          <w:rFonts w:ascii="Book Antiqua" w:hAnsi="Book Antiqua" w:cs="Arial"/>
          <w:b/>
          <w:sz w:val="26"/>
          <w:szCs w:val="26"/>
          <w:u w:val="single"/>
        </w:rPr>
        <w:t>não é crível falar em comissão tendo somente pregoeiro e um membro</w:t>
      </w:r>
      <w:r w:rsidR="00035B0B" w:rsidRPr="00765605">
        <w:rPr>
          <w:rFonts w:ascii="Book Antiqua" w:hAnsi="Book Antiqua" w:cs="Arial"/>
          <w:sz w:val="26"/>
          <w:szCs w:val="26"/>
        </w:rPr>
        <w:t xml:space="preserve">; as licitações precisam ser mais transparentes; o pregoeiro e a comissão precisam ser nomeados por portaria; o departamento jurídico precisa à nosso ver, analisar melhor todos os meandros da licitação e apontar eventuais irregularidades antes da adjudicação; </w:t>
      </w:r>
      <w:r w:rsidR="00035B0B" w:rsidRPr="00765605">
        <w:rPr>
          <w:rFonts w:ascii="Book Antiqua" w:hAnsi="Book Antiqua" w:cs="Arial"/>
          <w:b/>
          <w:sz w:val="26"/>
          <w:szCs w:val="26"/>
          <w:u w:val="single"/>
        </w:rPr>
        <w:t>a não apresentação de amostra no ato do pregão deveria desclassificar a empresa Renato Gomes Livros ME</w:t>
      </w:r>
      <w:r w:rsidR="00765605" w:rsidRPr="00765605">
        <w:rPr>
          <w:rFonts w:ascii="Book Antiqua" w:hAnsi="Book Antiqua" w:cs="Arial"/>
          <w:sz w:val="26"/>
          <w:szCs w:val="26"/>
        </w:rPr>
        <w:t>.</w:t>
      </w:r>
    </w:p>
    <w:p w:rsidR="00035B0B" w:rsidRDefault="00035B0B"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1957BC">
      <w:pPr>
        <w:spacing w:after="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p>
    <w:p w:rsidR="001957BC" w:rsidRDefault="001957BC" w:rsidP="001957BC">
      <w:pPr>
        <w:spacing w:after="0"/>
        <w:jc w:val="both"/>
        <w:rPr>
          <w:rFonts w:ascii="Book Antiqua" w:hAnsi="Book Antiqua" w:cs="Arial"/>
          <w:sz w:val="26"/>
          <w:szCs w:val="26"/>
        </w:rPr>
      </w:pP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Ante ao exposto, s.m.j., “data vênia”, imperioso se torna a imediata intervenção do Ministério Público do Estado de São Paulo, para que analise os fatos aqui noticiados, bem como toda a documentação acostada à presente representação, para, em sendo o caso, a tomada das providências que o caso eventualmente assim reclamar.</w:t>
      </w:r>
    </w:p>
    <w:p w:rsidR="00C82E4D" w:rsidRDefault="00C82E4D" w:rsidP="00765605">
      <w:pPr>
        <w:spacing w:after="0"/>
        <w:ind w:left="720"/>
        <w:jc w:val="both"/>
        <w:rPr>
          <w:rFonts w:ascii="Book Antiqua" w:hAnsi="Book Antiqua" w:cs="Arial"/>
          <w:sz w:val="26"/>
          <w:szCs w:val="26"/>
        </w:rPr>
      </w:pPr>
    </w:p>
    <w:p w:rsidR="00A159FA" w:rsidRDefault="00A159FA" w:rsidP="00765605">
      <w:pPr>
        <w:spacing w:after="0"/>
        <w:ind w:left="720"/>
        <w:jc w:val="both"/>
        <w:rPr>
          <w:rFonts w:ascii="Book Antiqua" w:hAnsi="Book Antiqua" w:cs="Arial"/>
          <w:sz w:val="26"/>
          <w:szCs w:val="26"/>
        </w:rPr>
      </w:pPr>
    </w:p>
    <w:p w:rsidR="00A159FA" w:rsidRPr="00765605" w:rsidRDefault="00A159FA" w:rsidP="00765605">
      <w:pPr>
        <w:spacing w:after="0"/>
        <w:ind w:left="720"/>
        <w:jc w:val="both"/>
        <w:rPr>
          <w:rFonts w:ascii="Book Antiqua" w:hAnsi="Book Antiqua" w:cs="Arial"/>
          <w:sz w:val="26"/>
          <w:szCs w:val="26"/>
        </w:rPr>
      </w:pPr>
      <w:bookmarkStart w:id="0" w:name="_GoBack"/>
      <w:bookmarkEnd w:id="0"/>
    </w:p>
    <w:p w:rsidR="00A746BA" w:rsidRPr="00765605" w:rsidRDefault="00A746BA" w:rsidP="00C82E4D">
      <w:pPr>
        <w:spacing w:after="0"/>
        <w:ind w:left="2122" w:firstLine="1418"/>
        <w:jc w:val="both"/>
        <w:rPr>
          <w:rFonts w:ascii="Book Antiqua" w:hAnsi="Book Antiqua" w:cs="Times New Roman"/>
          <w:sz w:val="26"/>
          <w:szCs w:val="26"/>
        </w:rPr>
      </w:pPr>
      <w:r w:rsidRPr="00765605">
        <w:rPr>
          <w:rFonts w:ascii="Book Antiqua" w:hAnsi="Book Antiqua" w:cs="Times New Roman"/>
          <w:sz w:val="26"/>
          <w:szCs w:val="26"/>
        </w:rPr>
        <w:t>Termos em que,</w:t>
      </w:r>
    </w:p>
    <w:p w:rsidR="00A746BA" w:rsidRPr="00765605" w:rsidRDefault="00C82E4D" w:rsidP="00765605">
      <w:pPr>
        <w:spacing w:after="0"/>
        <w:ind w:firstLine="1418"/>
        <w:jc w:val="both"/>
        <w:rPr>
          <w:rFonts w:ascii="Book Antiqua" w:hAnsi="Book Antiqua" w:cs="Times New Roman"/>
          <w:sz w:val="26"/>
          <w:szCs w:val="26"/>
        </w:rPr>
      </w:pPr>
      <w:r>
        <w:rPr>
          <w:rFonts w:ascii="Book Antiqua" w:hAnsi="Book Antiqua" w:cs="Times New Roman"/>
          <w:sz w:val="26"/>
          <w:szCs w:val="26"/>
        </w:rPr>
        <w:t xml:space="preserve"> </w:t>
      </w:r>
      <w:r>
        <w:rPr>
          <w:rFonts w:ascii="Book Antiqua" w:hAnsi="Book Antiqua" w:cs="Times New Roman"/>
          <w:sz w:val="26"/>
          <w:szCs w:val="26"/>
        </w:rPr>
        <w:tab/>
      </w:r>
      <w:r>
        <w:rPr>
          <w:rFonts w:ascii="Book Antiqua" w:hAnsi="Book Antiqua" w:cs="Times New Roman"/>
          <w:sz w:val="26"/>
          <w:szCs w:val="26"/>
        </w:rPr>
        <w:tab/>
      </w:r>
      <w:r>
        <w:rPr>
          <w:rFonts w:ascii="Book Antiqua" w:hAnsi="Book Antiqua" w:cs="Times New Roman"/>
          <w:sz w:val="26"/>
          <w:szCs w:val="26"/>
        </w:rPr>
        <w:tab/>
      </w:r>
      <w:r w:rsidR="00A746BA" w:rsidRPr="00765605">
        <w:rPr>
          <w:rFonts w:ascii="Book Antiqua" w:hAnsi="Book Antiqua" w:cs="Times New Roman"/>
          <w:sz w:val="26"/>
          <w:szCs w:val="26"/>
        </w:rPr>
        <w:t>Pede Deferimento.</w:t>
      </w:r>
    </w:p>
    <w:p w:rsidR="00C82E4D" w:rsidRDefault="00C82E4D" w:rsidP="00765605">
      <w:pPr>
        <w:spacing w:after="0"/>
        <w:ind w:firstLine="1418"/>
        <w:jc w:val="both"/>
        <w:rPr>
          <w:rFonts w:ascii="Book Antiqua" w:hAnsi="Book Antiqua" w:cs="Times New Roman"/>
          <w:sz w:val="26"/>
          <w:szCs w:val="26"/>
        </w:rPr>
      </w:pPr>
    </w:p>
    <w:p w:rsidR="00A746BA" w:rsidRPr="00765605" w:rsidRDefault="00A746BA" w:rsidP="001957BC">
      <w:pPr>
        <w:spacing w:after="0"/>
        <w:ind w:left="2832" w:firstLine="708"/>
        <w:jc w:val="both"/>
        <w:rPr>
          <w:rFonts w:ascii="Book Antiqua" w:hAnsi="Book Antiqua" w:cs="Times New Roman"/>
          <w:sz w:val="26"/>
          <w:szCs w:val="26"/>
        </w:rPr>
      </w:pPr>
      <w:r w:rsidRPr="00765605">
        <w:rPr>
          <w:rFonts w:ascii="Book Antiqua" w:hAnsi="Book Antiqua" w:cs="Times New Roman"/>
          <w:sz w:val="26"/>
          <w:szCs w:val="26"/>
        </w:rPr>
        <w:t xml:space="preserve">Tupã, </w:t>
      </w:r>
      <w:r w:rsidR="00C82E4D">
        <w:rPr>
          <w:rFonts w:ascii="Book Antiqua" w:hAnsi="Book Antiqua" w:cs="Times New Roman"/>
          <w:sz w:val="26"/>
          <w:szCs w:val="26"/>
        </w:rPr>
        <w:t>26</w:t>
      </w:r>
      <w:r w:rsidRPr="00765605">
        <w:rPr>
          <w:rFonts w:ascii="Book Antiqua" w:hAnsi="Book Antiqua" w:cs="Times New Roman"/>
          <w:sz w:val="26"/>
          <w:szCs w:val="26"/>
        </w:rPr>
        <w:t xml:space="preserve"> de </w:t>
      </w:r>
      <w:r w:rsidR="00765605">
        <w:rPr>
          <w:rFonts w:ascii="Book Antiqua" w:hAnsi="Book Antiqua" w:cs="Times New Roman"/>
          <w:sz w:val="26"/>
          <w:szCs w:val="26"/>
        </w:rPr>
        <w:t>abril</w:t>
      </w:r>
      <w:r w:rsidRPr="00765605">
        <w:rPr>
          <w:rFonts w:ascii="Book Antiqua" w:hAnsi="Book Antiqua" w:cs="Times New Roman"/>
          <w:sz w:val="26"/>
          <w:szCs w:val="26"/>
        </w:rPr>
        <w:t xml:space="preserve"> de 201</w:t>
      </w:r>
      <w:r w:rsidR="00765605">
        <w:rPr>
          <w:rFonts w:ascii="Book Antiqua" w:hAnsi="Book Antiqua" w:cs="Times New Roman"/>
          <w:sz w:val="26"/>
          <w:szCs w:val="26"/>
        </w:rPr>
        <w:t>6</w:t>
      </w:r>
      <w:r w:rsidRPr="00765605">
        <w:rPr>
          <w:rFonts w:ascii="Book Antiqua" w:hAnsi="Book Antiqua" w:cs="Times New Roman"/>
          <w:sz w:val="26"/>
          <w:szCs w:val="26"/>
        </w:rPr>
        <w:t>.</w:t>
      </w:r>
    </w:p>
    <w:p w:rsidR="00A746BA" w:rsidRDefault="00A746BA" w:rsidP="00765605">
      <w:pPr>
        <w:spacing w:after="0"/>
        <w:jc w:val="both"/>
        <w:rPr>
          <w:rFonts w:ascii="Book Antiqua" w:hAnsi="Book Antiqua" w:cs="Times New Roman"/>
          <w:sz w:val="26"/>
          <w:szCs w:val="26"/>
        </w:rPr>
      </w:pPr>
    </w:p>
    <w:p w:rsidR="001957BC" w:rsidRPr="00765605" w:rsidRDefault="001957BC" w:rsidP="00765605">
      <w:pPr>
        <w:spacing w:after="0"/>
        <w:jc w:val="both"/>
        <w:rPr>
          <w:rFonts w:ascii="Book Antiqua" w:hAnsi="Book Antiqua" w:cs="Times New Roman"/>
          <w:sz w:val="26"/>
          <w:szCs w:val="26"/>
        </w:rPr>
      </w:pPr>
    </w:p>
    <w:p w:rsidR="00A746BA" w:rsidRDefault="00A746BA" w:rsidP="00765605">
      <w:pPr>
        <w:spacing w:after="0"/>
        <w:jc w:val="both"/>
        <w:rPr>
          <w:rFonts w:ascii="Book Antiqua" w:hAnsi="Book Antiqua" w:cs="Times New Roman"/>
          <w:sz w:val="26"/>
          <w:szCs w:val="26"/>
        </w:rPr>
      </w:pPr>
    </w:p>
    <w:p w:rsidR="00765605" w:rsidRPr="00765605" w:rsidRDefault="00765605" w:rsidP="00765605">
      <w:pPr>
        <w:spacing w:after="0"/>
        <w:jc w:val="both"/>
        <w:rPr>
          <w:rFonts w:ascii="Book Antiqua" w:hAnsi="Book Antiqua" w:cs="Times New Roman"/>
          <w:sz w:val="26"/>
          <w:szCs w:val="26"/>
        </w:rPr>
      </w:pPr>
    </w:p>
    <w:p w:rsidR="00A746BA" w:rsidRDefault="00A746BA" w:rsidP="001957BC">
      <w:pPr>
        <w:spacing w:after="0"/>
        <w:ind w:left="708"/>
        <w:jc w:val="center"/>
        <w:rPr>
          <w:rFonts w:ascii="Book Antiqua" w:hAnsi="Book Antiqua" w:cs="Times New Roman"/>
          <w:b/>
          <w:sz w:val="26"/>
          <w:szCs w:val="26"/>
        </w:rPr>
      </w:pPr>
      <w:r w:rsidRPr="00765605">
        <w:rPr>
          <w:rFonts w:ascii="Book Antiqua" w:hAnsi="Book Antiqua" w:cs="Times New Roman"/>
          <w:b/>
          <w:sz w:val="26"/>
          <w:szCs w:val="26"/>
        </w:rPr>
        <w:t>LUÍS ALVES DE SOUZA</w:t>
      </w:r>
    </w:p>
    <w:p w:rsidR="00C82E4D" w:rsidRPr="00765605" w:rsidRDefault="00C82E4D" w:rsidP="00C82E4D">
      <w:pPr>
        <w:spacing w:after="0"/>
        <w:ind w:firstLine="708"/>
        <w:jc w:val="center"/>
        <w:rPr>
          <w:rFonts w:ascii="Book Antiqua" w:hAnsi="Book Antiqua" w:cs="Times New Roman"/>
          <w:b/>
          <w:sz w:val="26"/>
          <w:szCs w:val="26"/>
        </w:rPr>
      </w:pPr>
    </w:p>
    <w:sectPr w:rsidR="00C82E4D" w:rsidRPr="00765605" w:rsidSect="00BD1A89">
      <w:footerReference w:type="default" r:id="rId12"/>
      <w:pgSz w:w="11906" w:h="16838"/>
      <w:pgMar w:top="851" w:right="1134" w:bottom="851" w:left="1701"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E6" w:rsidRDefault="001608E6" w:rsidP="00A746BA">
      <w:pPr>
        <w:spacing w:after="0" w:line="240" w:lineRule="auto"/>
      </w:pPr>
      <w:r>
        <w:separator/>
      </w:r>
    </w:p>
  </w:endnote>
  <w:endnote w:type="continuationSeparator" w:id="0">
    <w:p w:rsidR="001608E6" w:rsidRDefault="001608E6" w:rsidP="00A7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19398"/>
      <w:docPartObj>
        <w:docPartGallery w:val="Page Numbers (Bottom of Page)"/>
        <w:docPartUnique/>
      </w:docPartObj>
    </w:sdtPr>
    <w:sdtEndPr/>
    <w:sdtContent>
      <w:p w:rsidR="00772831" w:rsidRDefault="00772831">
        <w:pPr>
          <w:pStyle w:val="Rodap"/>
          <w:jc w:val="right"/>
        </w:pPr>
        <w:r w:rsidRPr="00BD1A89">
          <w:rPr>
            <w:rFonts w:ascii="Times New Roman" w:hAnsi="Times New Roman" w:cs="Times New Roman"/>
            <w:sz w:val="18"/>
            <w:szCs w:val="18"/>
          </w:rPr>
          <w:fldChar w:fldCharType="begin"/>
        </w:r>
        <w:r w:rsidRPr="00BD1A89">
          <w:rPr>
            <w:rFonts w:ascii="Times New Roman" w:hAnsi="Times New Roman" w:cs="Times New Roman"/>
            <w:sz w:val="18"/>
            <w:szCs w:val="18"/>
          </w:rPr>
          <w:instrText>PAGE   \* MERGEFORMAT</w:instrText>
        </w:r>
        <w:r w:rsidRPr="00BD1A89">
          <w:rPr>
            <w:rFonts w:ascii="Times New Roman" w:hAnsi="Times New Roman" w:cs="Times New Roman"/>
            <w:sz w:val="18"/>
            <w:szCs w:val="18"/>
          </w:rPr>
          <w:fldChar w:fldCharType="separate"/>
        </w:r>
        <w:r w:rsidR="00A159FA">
          <w:rPr>
            <w:rFonts w:ascii="Times New Roman" w:hAnsi="Times New Roman" w:cs="Times New Roman"/>
            <w:noProof/>
            <w:sz w:val="18"/>
            <w:szCs w:val="18"/>
          </w:rPr>
          <w:t>13</w:t>
        </w:r>
        <w:r w:rsidRPr="00BD1A89">
          <w:rPr>
            <w:rFonts w:ascii="Times New Roman" w:hAnsi="Times New Roman" w:cs="Times New Roman"/>
            <w:sz w:val="18"/>
            <w:szCs w:val="18"/>
          </w:rPr>
          <w:fldChar w:fldCharType="end"/>
        </w:r>
      </w:p>
    </w:sdtContent>
  </w:sdt>
  <w:p w:rsidR="00772831" w:rsidRDefault="007728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E6" w:rsidRDefault="001608E6" w:rsidP="00A746BA">
      <w:pPr>
        <w:spacing w:after="0" w:line="240" w:lineRule="auto"/>
      </w:pPr>
      <w:r>
        <w:separator/>
      </w:r>
    </w:p>
  </w:footnote>
  <w:footnote w:type="continuationSeparator" w:id="0">
    <w:p w:rsidR="001608E6" w:rsidRDefault="001608E6" w:rsidP="00A74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12D9"/>
    <w:multiLevelType w:val="hybridMultilevel"/>
    <w:tmpl w:val="7FD23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320653"/>
    <w:multiLevelType w:val="hybridMultilevel"/>
    <w:tmpl w:val="77765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C5938"/>
    <w:multiLevelType w:val="multilevel"/>
    <w:tmpl w:val="55EE1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872014D"/>
    <w:multiLevelType w:val="multilevel"/>
    <w:tmpl w:val="27706994"/>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4">
    <w:nsid w:val="1DEE66EA"/>
    <w:multiLevelType w:val="hybridMultilevel"/>
    <w:tmpl w:val="FFDEB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0E299A"/>
    <w:multiLevelType w:val="hybridMultilevel"/>
    <w:tmpl w:val="52EA4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EB1C86"/>
    <w:multiLevelType w:val="hybridMultilevel"/>
    <w:tmpl w:val="D1E255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D56703D"/>
    <w:multiLevelType w:val="hybridMultilevel"/>
    <w:tmpl w:val="DEB08A6A"/>
    <w:lvl w:ilvl="0" w:tplc="9628F08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72"/>
    <w:rsid w:val="00002DAC"/>
    <w:rsid w:val="000039E0"/>
    <w:rsid w:val="00035B0B"/>
    <w:rsid w:val="00050791"/>
    <w:rsid w:val="000853C1"/>
    <w:rsid w:val="001608E6"/>
    <w:rsid w:val="001708CF"/>
    <w:rsid w:val="001957BC"/>
    <w:rsid w:val="001D0009"/>
    <w:rsid w:val="00203731"/>
    <w:rsid w:val="00214904"/>
    <w:rsid w:val="002314C1"/>
    <w:rsid w:val="00321410"/>
    <w:rsid w:val="00343963"/>
    <w:rsid w:val="00395077"/>
    <w:rsid w:val="004032DA"/>
    <w:rsid w:val="00497199"/>
    <w:rsid w:val="004A2ABA"/>
    <w:rsid w:val="004C1B89"/>
    <w:rsid w:val="004D2D50"/>
    <w:rsid w:val="004E0B43"/>
    <w:rsid w:val="0054363D"/>
    <w:rsid w:val="005727A3"/>
    <w:rsid w:val="005A0A68"/>
    <w:rsid w:val="005C3C56"/>
    <w:rsid w:val="006A0C4E"/>
    <w:rsid w:val="006A509E"/>
    <w:rsid w:val="006C4CCF"/>
    <w:rsid w:val="006C754D"/>
    <w:rsid w:val="006F21F7"/>
    <w:rsid w:val="00735F0A"/>
    <w:rsid w:val="00752CAE"/>
    <w:rsid w:val="00765605"/>
    <w:rsid w:val="00772831"/>
    <w:rsid w:val="00796E33"/>
    <w:rsid w:val="00817880"/>
    <w:rsid w:val="00817D63"/>
    <w:rsid w:val="00902667"/>
    <w:rsid w:val="009321BD"/>
    <w:rsid w:val="00980012"/>
    <w:rsid w:val="00992A6B"/>
    <w:rsid w:val="009A32E0"/>
    <w:rsid w:val="009B2BE5"/>
    <w:rsid w:val="009D0C6C"/>
    <w:rsid w:val="009D7361"/>
    <w:rsid w:val="009F1AF6"/>
    <w:rsid w:val="009F4399"/>
    <w:rsid w:val="00A00CE1"/>
    <w:rsid w:val="00A0270D"/>
    <w:rsid w:val="00A02E57"/>
    <w:rsid w:val="00A159FA"/>
    <w:rsid w:val="00A15CF0"/>
    <w:rsid w:val="00A746BA"/>
    <w:rsid w:val="00A77CA4"/>
    <w:rsid w:val="00A8621E"/>
    <w:rsid w:val="00A948BA"/>
    <w:rsid w:val="00B74D69"/>
    <w:rsid w:val="00B90626"/>
    <w:rsid w:val="00BD1A89"/>
    <w:rsid w:val="00BD43ED"/>
    <w:rsid w:val="00BF7F72"/>
    <w:rsid w:val="00C16B98"/>
    <w:rsid w:val="00C4716D"/>
    <w:rsid w:val="00C661CF"/>
    <w:rsid w:val="00C82E4D"/>
    <w:rsid w:val="00C94829"/>
    <w:rsid w:val="00CA090B"/>
    <w:rsid w:val="00CD08A1"/>
    <w:rsid w:val="00CF4A60"/>
    <w:rsid w:val="00D6320B"/>
    <w:rsid w:val="00D63ACF"/>
    <w:rsid w:val="00DA6213"/>
    <w:rsid w:val="00E5779F"/>
    <w:rsid w:val="00E8586B"/>
    <w:rsid w:val="00EE59FE"/>
    <w:rsid w:val="00EE5D4E"/>
    <w:rsid w:val="00F1438F"/>
    <w:rsid w:val="00F43867"/>
    <w:rsid w:val="00F91764"/>
    <w:rsid w:val="00FC546E"/>
    <w:rsid w:val="00FD35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2D36-2FDA-456F-9FF2-C0F11302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3D"/>
    <w:rPr>
      <w:rFonts w:eastAsiaTheme="minorEastAsia"/>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3963"/>
    <w:pPr>
      <w:ind w:left="720"/>
      <w:contextualSpacing/>
    </w:pPr>
  </w:style>
  <w:style w:type="table" w:styleId="Tabelacomgrade">
    <w:name w:val="Table Grid"/>
    <w:basedOn w:val="Tabelanormal"/>
    <w:uiPriority w:val="59"/>
    <w:rsid w:val="00FD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47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C4CCF"/>
  </w:style>
  <w:style w:type="character" w:styleId="Hyperlink">
    <w:name w:val="Hyperlink"/>
    <w:basedOn w:val="Fontepargpadro"/>
    <w:uiPriority w:val="99"/>
    <w:semiHidden/>
    <w:unhideWhenUsed/>
    <w:rsid w:val="006C4CCF"/>
    <w:rPr>
      <w:color w:val="0000FF"/>
      <w:u w:val="single"/>
    </w:rPr>
  </w:style>
  <w:style w:type="paragraph" w:styleId="Cabealho">
    <w:name w:val="header"/>
    <w:basedOn w:val="Normal"/>
    <w:link w:val="CabealhoChar"/>
    <w:uiPriority w:val="99"/>
    <w:unhideWhenUsed/>
    <w:rsid w:val="00A746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6BA"/>
    <w:rPr>
      <w:rFonts w:eastAsiaTheme="minorEastAsia"/>
      <w:lang w:eastAsia="pt-BR"/>
    </w:rPr>
  </w:style>
  <w:style w:type="paragraph" w:styleId="Rodap">
    <w:name w:val="footer"/>
    <w:basedOn w:val="Normal"/>
    <w:link w:val="RodapChar"/>
    <w:uiPriority w:val="99"/>
    <w:unhideWhenUsed/>
    <w:rsid w:val="00A746BA"/>
    <w:pPr>
      <w:tabs>
        <w:tab w:val="center" w:pos="4252"/>
        <w:tab w:val="right" w:pos="8504"/>
      </w:tabs>
      <w:spacing w:after="0" w:line="240" w:lineRule="auto"/>
    </w:pPr>
  </w:style>
  <w:style w:type="character" w:customStyle="1" w:styleId="RodapChar">
    <w:name w:val="Rodapé Char"/>
    <w:basedOn w:val="Fontepargpadro"/>
    <w:link w:val="Rodap"/>
    <w:uiPriority w:val="99"/>
    <w:rsid w:val="00A746B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63779">
      <w:bodyDiv w:val="1"/>
      <w:marLeft w:val="0"/>
      <w:marRight w:val="0"/>
      <w:marTop w:val="0"/>
      <w:marBottom w:val="0"/>
      <w:divBdr>
        <w:top w:val="none" w:sz="0" w:space="0" w:color="auto"/>
        <w:left w:val="none" w:sz="0" w:space="0" w:color="auto"/>
        <w:bottom w:val="none" w:sz="0" w:space="0" w:color="auto"/>
        <w:right w:val="none" w:sz="0" w:space="0" w:color="auto"/>
      </w:divBdr>
    </w:div>
    <w:div w:id="1018696191">
      <w:bodyDiv w:val="1"/>
      <w:marLeft w:val="0"/>
      <w:marRight w:val="0"/>
      <w:marTop w:val="0"/>
      <w:marBottom w:val="0"/>
      <w:divBdr>
        <w:top w:val="none" w:sz="0" w:space="0" w:color="auto"/>
        <w:left w:val="none" w:sz="0" w:space="0" w:color="auto"/>
        <w:bottom w:val="none" w:sz="0" w:space="0" w:color="auto"/>
        <w:right w:val="none" w:sz="0" w:space="0" w:color="auto"/>
      </w:divBdr>
    </w:div>
    <w:div w:id="1953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compe.calc.infant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Gerente-Regional-de-Vendas/13834775285889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mg.jusbrasil.com.br/jurisprudencia/9084373/recurso-eleitoral-re-8319-mg" TargetMode="External"/><Relationship Id="rId5" Type="http://schemas.openxmlformats.org/officeDocument/2006/relationships/footnotes" Target="footnotes.xml"/><Relationship Id="rId10" Type="http://schemas.openxmlformats.org/officeDocument/2006/relationships/hyperlink" Target="https://www.facebook.com/P%C3%A9-com-p%C3%A9-Cal%C3%A7ados-371906209563246/" TargetMode="External"/><Relationship Id="rId4" Type="http://schemas.openxmlformats.org/officeDocument/2006/relationships/webSettings" Target="webSettings.xml"/><Relationship Id="rId9" Type="http://schemas.openxmlformats.org/officeDocument/2006/relationships/hyperlink" Target="https://www.facebook.com/pages/Gerente-Regional-de-Vendas/138347752858893"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3853</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Eliseu</dc:creator>
  <cp:lastModifiedBy>Usuario</cp:lastModifiedBy>
  <cp:revision>6</cp:revision>
  <dcterms:created xsi:type="dcterms:W3CDTF">2016-04-26T12:50:00Z</dcterms:created>
  <dcterms:modified xsi:type="dcterms:W3CDTF">2016-04-26T14:35:00Z</dcterms:modified>
</cp:coreProperties>
</file>